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06" w:rsidRDefault="004A7806" w:rsidP="004A7806">
      <w:r>
        <w:t>Здравствуйте, Помогите, пожалуйста, разобраться в такой ситуации.</w:t>
      </w:r>
    </w:p>
    <w:p w:rsidR="004A7806" w:rsidRDefault="004A7806" w:rsidP="004A7806">
      <w:r>
        <w:t>Соседи с 1 этажа сделали прямо под стенкой многоэтажного  дома зону для отдыха и игр своих  малолетних детей, прихватив при этом, пространство под своей лоджией 1 этажа, где дети складывают свои вещи и игрушки. Весь день стоит шум, визг, крики детей, что мешает отдыху.  Законно ли это. Кто несёт ответственность за использование придомовой территории. Не угрожает ли это жизни и здоровью самих детей. Куда можно обратиться, чтобы прекратить это безобразие, тем более</w:t>
      </w:r>
      <w:proofErr w:type="gramStart"/>
      <w:r>
        <w:t>,</w:t>
      </w:r>
      <w:proofErr w:type="gramEnd"/>
      <w:r>
        <w:t xml:space="preserve"> что дом имеет отдельную оборудованную  игровую площадку, расположенную в 20  - 30 метрах от дома.</w:t>
      </w:r>
    </w:p>
    <w:p w:rsidR="00500B09" w:rsidRDefault="004A7806" w:rsidP="004A7806">
      <w:bookmarkStart w:id="0" w:name="_GoBack"/>
      <w:bookmarkEnd w:id="0"/>
      <w:r>
        <w:t>Спасибо.</w:t>
      </w:r>
    </w:p>
    <w:p w:rsidR="0035663B" w:rsidRDefault="0035663B" w:rsidP="004A7806">
      <w:r w:rsidRPr="0035663B">
        <w:t>незаконное использование придомовой территории</w:t>
      </w:r>
    </w:p>
    <w:p w:rsidR="0035663B" w:rsidRDefault="0035663B" w:rsidP="004A7806"/>
    <w:p w:rsidR="0035663B" w:rsidRDefault="0035663B" w:rsidP="004A7806">
      <w:r>
        <w:t>123456</w:t>
      </w:r>
    </w:p>
    <w:sectPr w:rsidR="00356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06"/>
    <w:rsid w:val="0035663B"/>
    <w:rsid w:val="004A7806"/>
    <w:rsid w:val="00500B09"/>
    <w:rsid w:val="0071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2018-06-26T16:35:00Z</dcterms:created>
  <dcterms:modified xsi:type="dcterms:W3CDTF">2018-06-26T16:35:00Z</dcterms:modified>
</cp:coreProperties>
</file>