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64" w:rsidRPr="00B80E2D" w:rsidRDefault="003C744F" w:rsidP="003C744F">
      <w:pPr>
        <w:autoSpaceDE w:val="0"/>
        <w:autoSpaceDN w:val="0"/>
        <w:adjustRightInd w:val="0"/>
        <w:spacing w:after="0" w:line="360" w:lineRule="auto"/>
        <w:ind w:right="-143"/>
        <w:jc w:val="right"/>
        <w:rPr>
          <w:rFonts w:eastAsia="Calibri"/>
          <w:sz w:val="26"/>
          <w:szCs w:val="26"/>
        </w:rPr>
      </w:pPr>
      <w:bookmarkStart w:id="0" w:name="_GoBack"/>
      <w:bookmarkEnd w:id="0"/>
      <w:r w:rsidRPr="00B80E2D">
        <w:rPr>
          <w:rFonts w:eastAsia="Calibri"/>
          <w:sz w:val="26"/>
          <w:szCs w:val="26"/>
        </w:rPr>
        <w:t>Проект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7"/>
        <w:gridCol w:w="4853"/>
      </w:tblGrid>
      <w:tr w:rsidR="00CE2C64" w:rsidRPr="00B80E2D" w:rsidTr="001E1814">
        <w:tc>
          <w:tcPr>
            <w:tcW w:w="9781" w:type="dxa"/>
            <w:gridSpan w:val="2"/>
          </w:tcPr>
          <w:p w:rsidR="00CE2C64" w:rsidRPr="00B80E2D" w:rsidRDefault="00CE2C64" w:rsidP="00CE2C64">
            <w:pPr>
              <w:spacing w:after="12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CE2C64" w:rsidRPr="00B80E2D" w:rsidRDefault="00CE2C64" w:rsidP="00E84AB1">
            <w:pPr>
              <w:spacing w:after="120" w:line="240" w:lineRule="auto"/>
              <w:jc w:val="center"/>
              <w:rPr>
                <w:rFonts w:eastAsia="Calibri"/>
                <w:b/>
                <w:sz w:val="44"/>
                <w:szCs w:val="44"/>
                <w:lang w:eastAsia="ru-RU"/>
              </w:rPr>
            </w:pPr>
            <w:r w:rsidRPr="00B80E2D">
              <w:rPr>
                <w:rFonts w:eastAsia="Calibri"/>
                <w:b/>
                <w:sz w:val="44"/>
                <w:szCs w:val="44"/>
                <w:lang w:eastAsia="ru-RU"/>
              </w:rPr>
              <w:t>ПОСТАНОВЛЕНИЕ</w:t>
            </w:r>
          </w:p>
          <w:p w:rsidR="00CE2C64" w:rsidRPr="00B80E2D" w:rsidRDefault="00CE2C64" w:rsidP="00E84AB1">
            <w:pPr>
              <w:spacing w:after="120" w:line="240" w:lineRule="auto"/>
              <w:jc w:val="center"/>
              <w:rPr>
                <w:rFonts w:eastAsia="Calibri"/>
                <w:b/>
                <w:sz w:val="44"/>
                <w:szCs w:val="24"/>
                <w:lang w:eastAsia="ru-RU"/>
              </w:rPr>
            </w:pPr>
            <w:r w:rsidRPr="00B80E2D">
              <w:rPr>
                <w:rFonts w:eastAsia="Calibri"/>
                <w:b/>
                <w:sz w:val="44"/>
                <w:szCs w:val="24"/>
                <w:lang w:eastAsia="ru-RU"/>
              </w:rPr>
              <w:t>ПЛЕНУМА ВЕРХОВНОГО СУДА</w:t>
            </w:r>
            <w:r w:rsidRPr="00B80E2D">
              <w:rPr>
                <w:rFonts w:eastAsia="Calibri"/>
                <w:b/>
                <w:sz w:val="44"/>
                <w:szCs w:val="24"/>
                <w:lang w:eastAsia="ru-RU"/>
              </w:rPr>
              <w:br/>
              <w:t>РОССИЙСКОЙ ФЕДЕРАЦИИ</w:t>
            </w:r>
          </w:p>
        </w:tc>
      </w:tr>
      <w:tr w:rsidR="00CE2C64" w:rsidRPr="00B80E2D" w:rsidTr="001E1814">
        <w:tc>
          <w:tcPr>
            <w:tcW w:w="9781" w:type="dxa"/>
            <w:gridSpan w:val="2"/>
            <w:hideMark/>
          </w:tcPr>
          <w:p w:rsidR="00CE2C64" w:rsidRPr="00B80E2D" w:rsidRDefault="00CE2C64" w:rsidP="00E84AB1">
            <w:pPr>
              <w:keepNext/>
              <w:tabs>
                <w:tab w:val="left" w:pos="9531"/>
              </w:tabs>
              <w:spacing w:after="120" w:line="240" w:lineRule="auto"/>
              <w:ind w:right="33"/>
              <w:jc w:val="center"/>
              <w:outlineLvl w:val="2"/>
              <w:rPr>
                <w:rFonts w:eastAsia="Arial Unicode MS"/>
                <w:szCs w:val="20"/>
                <w:u w:val="single"/>
                <w:lang w:eastAsia="ru-RU"/>
              </w:rPr>
            </w:pPr>
            <w:r w:rsidRPr="00B80E2D">
              <w:rPr>
                <w:rFonts w:eastAsia="Arial Unicode MS"/>
                <w:szCs w:val="20"/>
                <w:lang w:eastAsia="ru-RU"/>
              </w:rPr>
              <w:t xml:space="preserve">№ </w:t>
            </w:r>
          </w:p>
        </w:tc>
      </w:tr>
      <w:tr w:rsidR="00CE2C64" w:rsidRPr="00B80E2D" w:rsidTr="001E1814">
        <w:tc>
          <w:tcPr>
            <w:tcW w:w="9781" w:type="dxa"/>
            <w:gridSpan w:val="2"/>
          </w:tcPr>
          <w:p w:rsidR="00CE2C64" w:rsidRPr="00B80E2D" w:rsidRDefault="00CE2C64" w:rsidP="00CE2C64">
            <w:pPr>
              <w:spacing w:after="0" w:line="240" w:lineRule="auto"/>
              <w:jc w:val="center"/>
              <w:rPr>
                <w:rFonts w:eastAsia="Arial Unicode MS"/>
                <w:szCs w:val="24"/>
                <w:lang w:eastAsia="ru-RU"/>
              </w:rPr>
            </w:pPr>
          </w:p>
        </w:tc>
      </w:tr>
      <w:tr w:rsidR="00CE2C64" w:rsidRPr="009F42DA" w:rsidTr="001E1814">
        <w:tc>
          <w:tcPr>
            <w:tcW w:w="4928" w:type="dxa"/>
          </w:tcPr>
          <w:p w:rsidR="00CE2C64" w:rsidRDefault="00CE2C64" w:rsidP="009F42DA">
            <w:pPr>
              <w:spacing w:after="120" w:line="360" w:lineRule="auto"/>
              <w:ind w:firstLine="720"/>
              <w:jc w:val="both"/>
              <w:rPr>
                <w:rFonts w:eastAsia="Calibri"/>
                <w:lang w:eastAsia="ru-RU"/>
              </w:rPr>
            </w:pPr>
          </w:p>
          <w:p w:rsidR="00CE2C64" w:rsidRPr="009F42DA" w:rsidRDefault="00CE2C64" w:rsidP="009F42DA">
            <w:pPr>
              <w:spacing w:after="120" w:line="360" w:lineRule="auto"/>
              <w:rPr>
                <w:rFonts w:eastAsia="Calibri"/>
                <w:lang w:eastAsia="ru-RU"/>
              </w:rPr>
            </w:pPr>
            <w:r w:rsidRPr="009F42DA">
              <w:rPr>
                <w:rFonts w:eastAsia="Calibri"/>
                <w:lang w:eastAsia="ru-RU"/>
              </w:rPr>
              <w:t>г. Москва</w:t>
            </w:r>
          </w:p>
        </w:tc>
        <w:tc>
          <w:tcPr>
            <w:tcW w:w="4853" w:type="dxa"/>
          </w:tcPr>
          <w:p w:rsidR="00CE2C64" w:rsidRPr="009F42DA" w:rsidRDefault="00CE2C64" w:rsidP="009F42DA">
            <w:pPr>
              <w:spacing w:after="120" w:line="360" w:lineRule="auto"/>
              <w:ind w:firstLine="720"/>
              <w:jc w:val="right"/>
              <w:rPr>
                <w:rFonts w:eastAsia="Calibri"/>
                <w:lang w:eastAsia="ru-RU"/>
              </w:rPr>
            </w:pPr>
          </w:p>
          <w:p w:rsidR="00CE2C64" w:rsidRPr="009F42DA" w:rsidRDefault="00FB318B" w:rsidP="009F42DA">
            <w:pPr>
              <w:spacing w:after="120" w:line="360" w:lineRule="auto"/>
              <w:ind w:firstLine="67"/>
              <w:jc w:val="righ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____</w:t>
            </w:r>
            <w:r w:rsidR="00CE2C64" w:rsidRPr="009F42DA">
              <w:rPr>
                <w:rFonts w:eastAsia="Calibri"/>
                <w:lang w:eastAsia="ru-RU"/>
              </w:rPr>
              <w:t xml:space="preserve"> 2017 г.</w:t>
            </w:r>
          </w:p>
        </w:tc>
      </w:tr>
    </w:tbl>
    <w:p w:rsidR="00CE2C64" w:rsidRDefault="00CE2C64" w:rsidP="009F42DA">
      <w:pPr>
        <w:spacing w:after="0" w:line="360" w:lineRule="auto"/>
        <w:jc w:val="both"/>
        <w:rPr>
          <w:rFonts w:eastAsia="Calibri"/>
          <w:lang w:eastAsia="ru-RU"/>
        </w:rPr>
      </w:pPr>
    </w:p>
    <w:p w:rsidR="00CE2C64" w:rsidRPr="009F42DA" w:rsidRDefault="00CE2C64" w:rsidP="002C525F">
      <w:pPr>
        <w:spacing w:after="0" w:line="240" w:lineRule="auto"/>
        <w:ind w:right="-1"/>
        <w:jc w:val="center"/>
        <w:rPr>
          <w:rFonts w:eastAsia="Calibri"/>
          <w:b/>
          <w:lang w:eastAsia="ru-RU"/>
        </w:rPr>
      </w:pPr>
      <w:r w:rsidRPr="009F42DA">
        <w:rPr>
          <w:rFonts w:eastAsia="Calibri"/>
          <w:b/>
          <w:lang w:eastAsia="ru-RU"/>
        </w:rPr>
        <w:t xml:space="preserve">О некоторых вопросах, связанных с привлечением </w:t>
      </w:r>
      <w:r w:rsidR="002C525F">
        <w:rPr>
          <w:rFonts w:eastAsia="Calibri"/>
          <w:b/>
          <w:lang w:eastAsia="ru-RU"/>
        </w:rPr>
        <w:br/>
      </w:r>
      <w:r w:rsidRPr="009F42DA">
        <w:rPr>
          <w:rFonts w:eastAsia="Calibri"/>
          <w:b/>
          <w:lang w:eastAsia="ru-RU"/>
        </w:rPr>
        <w:t xml:space="preserve">контролирующих должника лиц к ответственности </w:t>
      </w:r>
      <w:r w:rsidR="00E15CEB">
        <w:rPr>
          <w:rFonts w:eastAsia="Calibri"/>
          <w:b/>
          <w:lang w:eastAsia="ru-RU"/>
        </w:rPr>
        <w:br/>
      </w:r>
      <w:r w:rsidRPr="009F42DA">
        <w:rPr>
          <w:rFonts w:eastAsia="Calibri"/>
          <w:b/>
          <w:lang w:eastAsia="ru-RU"/>
        </w:rPr>
        <w:t>при банкротстве</w:t>
      </w:r>
    </w:p>
    <w:p w:rsidR="00FB318B" w:rsidRDefault="00FB318B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</w:p>
    <w:p w:rsidR="00CE2C64" w:rsidRPr="009F42DA" w:rsidRDefault="00CE2C64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В целях обеспечения единства практики применения судами положений Федерального закона </w:t>
      </w:r>
      <w:r w:rsidR="00F13266" w:rsidRPr="009F42DA">
        <w:rPr>
          <w:rFonts w:eastAsia="Calibri"/>
          <w:lang w:eastAsia="ru-RU"/>
        </w:rPr>
        <w:t xml:space="preserve">от 26 октября 2002 г. </w:t>
      </w:r>
      <w:r w:rsidR="00B457DE" w:rsidRPr="009F42DA">
        <w:rPr>
          <w:rFonts w:eastAsia="Calibri"/>
          <w:lang w:eastAsia="ru-RU"/>
        </w:rPr>
        <w:t xml:space="preserve">№ 127-ФЗ </w:t>
      </w:r>
      <w:r w:rsidRPr="009F42DA">
        <w:rPr>
          <w:rFonts w:eastAsia="Calibri"/>
          <w:lang w:eastAsia="ru-RU"/>
        </w:rPr>
        <w:t>«О несостоятельности (банкротстве)» о привлечении</w:t>
      </w:r>
      <w:r w:rsidR="00F13266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 xml:space="preserve">контролирующих должника лиц к ответственности при банкротстве Пленум Верховного Суда Российской Федерации, руководствуясь </w:t>
      </w:r>
      <w:r w:rsidR="00B85735" w:rsidRPr="009F42DA">
        <w:rPr>
          <w:rFonts w:eastAsia="Calibri"/>
          <w:lang w:eastAsia="ru-RU"/>
        </w:rPr>
        <w:t xml:space="preserve">статьей 126 </w:t>
      </w:r>
      <w:r w:rsidRPr="009F42DA">
        <w:rPr>
          <w:rFonts w:eastAsia="Calibri"/>
          <w:lang w:eastAsia="ru-RU"/>
        </w:rPr>
        <w:t xml:space="preserve">Конституции Российской Федерации, </w:t>
      </w:r>
      <w:r w:rsidR="00B85735" w:rsidRPr="009F42DA">
        <w:rPr>
          <w:rFonts w:eastAsia="Calibri"/>
          <w:lang w:eastAsia="ru-RU"/>
        </w:rPr>
        <w:t xml:space="preserve">статьями 2 и 5 </w:t>
      </w:r>
      <w:r w:rsidRPr="009F42DA">
        <w:rPr>
          <w:rFonts w:eastAsia="Calibri"/>
          <w:lang w:eastAsia="ru-RU"/>
        </w:rPr>
        <w:t xml:space="preserve">Федерального конституционного закона </w:t>
      </w:r>
      <w:r w:rsidR="00DC2E53">
        <w:rPr>
          <w:rFonts w:eastAsia="Calibri"/>
          <w:lang w:eastAsia="ru-RU"/>
        </w:rPr>
        <w:br/>
      </w:r>
      <w:r w:rsidRPr="009F42DA">
        <w:rPr>
          <w:rFonts w:eastAsia="Calibri"/>
          <w:lang w:eastAsia="ru-RU"/>
        </w:rPr>
        <w:t>от 5 февраля 2014 г</w:t>
      </w:r>
      <w:r w:rsidR="00B85735" w:rsidRPr="009F42DA">
        <w:rPr>
          <w:rFonts w:eastAsia="Calibri"/>
          <w:lang w:eastAsia="ru-RU"/>
        </w:rPr>
        <w:t>.</w:t>
      </w:r>
      <w:r w:rsidRPr="009F42DA">
        <w:rPr>
          <w:rFonts w:eastAsia="Calibri"/>
          <w:lang w:eastAsia="ru-RU"/>
        </w:rPr>
        <w:t xml:space="preserve"> № 3-ФКЗ «О Верховном Суде Российской Федерации», </w:t>
      </w:r>
      <w:r w:rsidR="002C525F" w:rsidRPr="00A175E5">
        <w:rPr>
          <w:bCs/>
          <w:w w:val="150"/>
        </w:rPr>
        <w:t>постановляет</w:t>
      </w:r>
      <w:r w:rsidRPr="009F42DA">
        <w:rPr>
          <w:rFonts w:eastAsia="Calibri"/>
          <w:lang w:eastAsia="ru-RU"/>
        </w:rPr>
        <w:t xml:space="preserve"> дать следующие разъяснения:</w:t>
      </w:r>
    </w:p>
    <w:p w:rsidR="00CE2C64" w:rsidRPr="009F42DA" w:rsidRDefault="00CE2C64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</w:p>
    <w:p w:rsidR="00EF582C" w:rsidRPr="009F42DA" w:rsidRDefault="00CE2C64" w:rsidP="00FB318B">
      <w:pPr>
        <w:spacing w:after="0" w:line="240" w:lineRule="auto"/>
        <w:jc w:val="center"/>
        <w:rPr>
          <w:rFonts w:eastAsia="Calibri"/>
          <w:b/>
          <w:lang w:eastAsia="ru-RU"/>
        </w:rPr>
      </w:pPr>
      <w:r w:rsidRPr="009F42DA">
        <w:rPr>
          <w:rFonts w:eastAsia="Calibri"/>
          <w:b/>
          <w:lang w:eastAsia="ru-RU"/>
        </w:rPr>
        <w:t>Общие принципы при</w:t>
      </w:r>
      <w:r w:rsidR="00EF582C" w:rsidRPr="009F42DA">
        <w:rPr>
          <w:rFonts w:eastAsia="Calibri"/>
          <w:b/>
          <w:lang w:eastAsia="ru-RU"/>
        </w:rPr>
        <w:t xml:space="preserve">влечения контролирующих должника </w:t>
      </w:r>
    </w:p>
    <w:p w:rsidR="00CE2C64" w:rsidRPr="009F42DA" w:rsidRDefault="00EF582C" w:rsidP="00FB318B">
      <w:pPr>
        <w:spacing w:after="0" w:line="240" w:lineRule="auto"/>
        <w:jc w:val="center"/>
        <w:rPr>
          <w:rFonts w:eastAsia="Calibri"/>
          <w:b/>
          <w:lang w:eastAsia="ru-RU"/>
        </w:rPr>
      </w:pPr>
      <w:r w:rsidRPr="009F42DA">
        <w:rPr>
          <w:rFonts w:eastAsia="Calibri"/>
          <w:b/>
          <w:lang w:eastAsia="ru-RU"/>
        </w:rPr>
        <w:t xml:space="preserve">лиц к </w:t>
      </w:r>
      <w:r w:rsidR="00CE2C64" w:rsidRPr="009F42DA">
        <w:rPr>
          <w:rFonts w:eastAsia="Calibri"/>
          <w:b/>
          <w:lang w:eastAsia="ru-RU"/>
        </w:rPr>
        <w:t>ответственности</w:t>
      </w:r>
      <w:r w:rsidR="0052199F" w:rsidRPr="009F42DA">
        <w:rPr>
          <w:rFonts w:eastAsia="Calibri"/>
          <w:b/>
          <w:lang w:eastAsia="ru-RU"/>
        </w:rPr>
        <w:t xml:space="preserve"> при банкротстве</w:t>
      </w:r>
    </w:p>
    <w:p w:rsidR="001178BC" w:rsidRPr="009F42DA" w:rsidRDefault="001178BC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</w:p>
    <w:p w:rsidR="00CE2C64" w:rsidRPr="009F42DA" w:rsidRDefault="00CE2C64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1. </w:t>
      </w:r>
      <w:r w:rsidR="006047EE" w:rsidRPr="009F42DA">
        <w:rPr>
          <w:rFonts w:eastAsia="Calibri"/>
          <w:lang w:eastAsia="ru-RU"/>
        </w:rPr>
        <w:t>П</w:t>
      </w:r>
      <w:r w:rsidRPr="009F42DA">
        <w:rPr>
          <w:rFonts w:eastAsia="Calibri"/>
          <w:lang w:eastAsia="ru-RU"/>
        </w:rPr>
        <w:t xml:space="preserve">ривлечение </w:t>
      </w:r>
      <w:r w:rsidR="006D0D28" w:rsidRPr="009F42DA">
        <w:rPr>
          <w:rFonts w:eastAsia="Calibri"/>
          <w:lang w:eastAsia="ru-RU"/>
        </w:rPr>
        <w:t xml:space="preserve">контролирующих должника лиц </w:t>
      </w:r>
      <w:r w:rsidRPr="009F42DA">
        <w:rPr>
          <w:rFonts w:eastAsia="Calibri"/>
          <w:lang w:eastAsia="ru-RU"/>
        </w:rPr>
        <w:t xml:space="preserve">к </w:t>
      </w:r>
      <w:r w:rsidR="0052199F" w:rsidRPr="009F42DA">
        <w:rPr>
          <w:rFonts w:eastAsia="Calibri"/>
          <w:lang w:eastAsia="ru-RU"/>
        </w:rPr>
        <w:t xml:space="preserve">субсидиарной </w:t>
      </w:r>
      <w:r w:rsidRPr="009F42DA">
        <w:rPr>
          <w:rFonts w:eastAsia="Calibri"/>
          <w:lang w:eastAsia="ru-RU"/>
        </w:rPr>
        <w:t>ответственности</w:t>
      </w:r>
      <w:r w:rsidR="002D65F8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 xml:space="preserve">является </w:t>
      </w:r>
      <w:r w:rsidR="001178BC" w:rsidRPr="009F42DA">
        <w:rPr>
          <w:rFonts w:eastAsia="Calibri"/>
          <w:lang w:eastAsia="ru-RU"/>
        </w:rPr>
        <w:t xml:space="preserve">исключительным </w:t>
      </w:r>
      <w:r w:rsidRPr="009F42DA">
        <w:rPr>
          <w:rFonts w:eastAsia="Calibri"/>
          <w:lang w:eastAsia="ru-RU"/>
        </w:rPr>
        <w:t>механизмом восстановления нарушенных прав кредиторов</w:t>
      </w:r>
      <w:r w:rsidR="0078361D" w:rsidRPr="009F42DA">
        <w:rPr>
          <w:rFonts w:eastAsia="Calibri"/>
          <w:lang w:eastAsia="ru-RU"/>
        </w:rPr>
        <w:t xml:space="preserve">. </w:t>
      </w:r>
      <w:r w:rsidRPr="009F42DA">
        <w:rPr>
          <w:rFonts w:eastAsia="Calibri"/>
          <w:lang w:eastAsia="ru-RU"/>
        </w:rPr>
        <w:t xml:space="preserve">При </w:t>
      </w:r>
      <w:r w:rsidR="002844D1" w:rsidRPr="009F42DA">
        <w:rPr>
          <w:rFonts w:eastAsia="Calibri"/>
          <w:lang w:eastAsia="ru-RU"/>
        </w:rPr>
        <w:t xml:space="preserve">его </w:t>
      </w:r>
      <w:r w:rsidR="00A92841" w:rsidRPr="009F42DA">
        <w:rPr>
          <w:rFonts w:eastAsia="Calibri"/>
          <w:lang w:eastAsia="ru-RU"/>
        </w:rPr>
        <w:t xml:space="preserve">применении </w:t>
      </w:r>
      <w:r w:rsidR="0078361D" w:rsidRPr="009F42DA">
        <w:rPr>
          <w:rFonts w:eastAsia="Calibri"/>
          <w:lang w:eastAsia="ru-RU"/>
        </w:rPr>
        <w:t xml:space="preserve">судам </w:t>
      </w:r>
      <w:r w:rsidRPr="009F42DA">
        <w:rPr>
          <w:rFonts w:eastAsia="Calibri"/>
          <w:lang w:eastAsia="ru-RU"/>
        </w:rPr>
        <w:t xml:space="preserve">необходимо </w:t>
      </w:r>
      <w:r w:rsidR="0078361D" w:rsidRPr="009F42DA">
        <w:rPr>
          <w:rFonts w:eastAsia="Calibri"/>
          <w:lang w:eastAsia="ru-RU"/>
        </w:rPr>
        <w:t xml:space="preserve">учитывать как </w:t>
      </w:r>
      <w:r w:rsidR="00634115" w:rsidRPr="009F42DA">
        <w:rPr>
          <w:rFonts w:eastAsia="Calibri"/>
          <w:lang w:eastAsia="ru-RU"/>
        </w:rPr>
        <w:t>сущность конструкции юридического</w:t>
      </w:r>
      <w:r w:rsidRPr="009F42DA">
        <w:rPr>
          <w:rFonts w:eastAsia="Calibri"/>
          <w:lang w:eastAsia="ru-RU"/>
        </w:rPr>
        <w:t xml:space="preserve"> лица, </w:t>
      </w:r>
      <w:r w:rsidR="002F26C1" w:rsidRPr="009F42DA">
        <w:rPr>
          <w:rFonts w:eastAsia="Calibri"/>
          <w:lang w:eastAsia="ru-RU"/>
        </w:rPr>
        <w:t>предполагающей</w:t>
      </w:r>
      <w:r w:rsidRPr="009F42DA">
        <w:rPr>
          <w:rFonts w:eastAsia="Calibri"/>
          <w:lang w:eastAsia="ru-RU"/>
        </w:rPr>
        <w:t xml:space="preserve"> </w:t>
      </w:r>
      <w:r w:rsidR="00BE0E3A" w:rsidRPr="009F42DA">
        <w:rPr>
          <w:rFonts w:eastAsia="Calibri"/>
          <w:lang w:eastAsia="ru-RU"/>
        </w:rPr>
        <w:t xml:space="preserve">имущественную </w:t>
      </w:r>
      <w:r w:rsidR="00C9491D" w:rsidRPr="009F42DA">
        <w:rPr>
          <w:rFonts w:eastAsia="Calibri"/>
          <w:lang w:eastAsia="ru-RU"/>
        </w:rPr>
        <w:t>обособленность этого субъекта</w:t>
      </w:r>
      <w:r w:rsidR="00BE0E3A" w:rsidRPr="009F42DA">
        <w:rPr>
          <w:rFonts w:eastAsia="Calibri"/>
          <w:lang w:eastAsia="ru-RU"/>
        </w:rPr>
        <w:t xml:space="preserve"> (пункт 1 статьи 48 </w:t>
      </w:r>
      <w:r w:rsidR="00E83354" w:rsidRPr="009F42DA">
        <w:rPr>
          <w:rFonts w:eastAsia="Calibri"/>
          <w:lang w:eastAsia="ru-RU"/>
        </w:rPr>
        <w:t>Гражданского кодекса Российской Федерации (далее – ГК РФ)</w:t>
      </w:r>
      <w:r w:rsidR="00BE0E3A" w:rsidRPr="009F42DA">
        <w:rPr>
          <w:rFonts w:eastAsia="Calibri"/>
          <w:lang w:eastAsia="ru-RU"/>
        </w:rPr>
        <w:t>)</w:t>
      </w:r>
      <w:r w:rsidR="0078361D" w:rsidRPr="009F42DA">
        <w:rPr>
          <w:rFonts w:eastAsia="Calibri"/>
          <w:lang w:eastAsia="ru-RU"/>
        </w:rPr>
        <w:t>,</w:t>
      </w:r>
      <w:r w:rsidR="00B457DE" w:rsidRPr="009F42DA">
        <w:rPr>
          <w:rFonts w:eastAsia="Calibri"/>
          <w:lang w:eastAsia="ru-RU"/>
        </w:rPr>
        <w:t xml:space="preserve"> </w:t>
      </w:r>
      <w:r w:rsidR="006B467F">
        <w:rPr>
          <w:rFonts w:eastAsia="Calibri"/>
          <w:lang w:eastAsia="ru-RU"/>
        </w:rPr>
        <w:t>его самостоятельную</w:t>
      </w:r>
      <w:r w:rsidR="00B457DE" w:rsidRPr="009F42DA">
        <w:rPr>
          <w:rFonts w:eastAsia="Calibri"/>
          <w:lang w:eastAsia="ru-RU"/>
        </w:rPr>
        <w:t xml:space="preserve"> ответственность (статья 56 ГК РФ)</w:t>
      </w:r>
      <w:r w:rsidR="00C9491D" w:rsidRPr="009F42DA">
        <w:rPr>
          <w:rFonts w:eastAsia="Calibri"/>
          <w:lang w:eastAsia="ru-RU"/>
        </w:rPr>
        <w:t xml:space="preserve">, наличие у </w:t>
      </w:r>
      <w:r w:rsidR="0019728C" w:rsidRPr="009F42DA">
        <w:rPr>
          <w:rFonts w:eastAsia="Calibri"/>
          <w:lang w:eastAsia="ru-RU"/>
        </w:rPr>
        <w:t xml:space="preserve">участников корпораций, учредителей унитарных организаций, </w:t>
      </w:r>
      <w:r w:rsidR="0052638E" w:rsidRPr="009F42DA">
        <w:rPr>
          <w:rFonts w:eastAsia="Calibri"/>
          <w:lang w:eastAsia="ru-RU"/>
        </w:rPr>
        <w:t xml:space="preserve">иных </w:t>
      </w:r>
      <w:r w:rsidR="00B85735" w:rsidRPr="009F42DA">
        <w:rPr>
          <w:rFonts w:eastAsia="Calibri"/>
          <w:lang w:eastAsia="ru-RU"/>
        </w:rPr>
        <w:t xml:space="preserve">лиц, входящих в состав органов </w:t>
      </w:r>
      <w:r w:rsidR="00924ADC" w:rsidRPr="009F42DA">
        <w:rPr>
          <w:rFonts w:eastAsia="Calibri"/>
          <w:lang w:eastAsia="ru-RU"/>
        </w:rPr>
        <w:t>юридического лица</w:t>
      </w:r>
      <w:r w:rsidR="000D2672">
        <w:rPr>
          <w:rFonts w:eastAsia="Calibri"/>
          <w:lang w:eastAsia="ru-RU"/>
        </w:rPr>
        <w:t>,</w:t>
      </w:r>
      <w:r w:rsidR="00B85735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>широко</w:t>
      </w:r>
      <w:r w:rsidR="00F165BB">
        <w:rPr>
          <w:rFonts w:eastAsia="Calibri"/>
          <w:lang w:eastAsia="ru-RU"/>
        </w:rPr>
        <w:t>й</w:t>
      </w:r>
      <w:r w:rsidRPr="009F42DA">
        <w:rPr>
          <w:rFonts w:eastAsia="Calibri"/>
          <w:lang w:eastAsia="ru-RU"/>
        </w:rPr>
        <w:t xml:space="preserve"> </w:t>
      </w:r>
      <w:r w:rsidR="009556E8">
        <w:rPr>
          <w:rFonts w:eastAsia="Calibri"/>
          <w:lang w:eastAsia="ru-RU"/>
        </w:rPr>
        <w:t>своб</w:t>
      </w:r>
      <w:r w:rsidR="00476B00">
        <w:rPr>
          <w:rFonts w:eastAsia="Calibri"/>
          <w:lang w:eastAsia="ru-RU"/>
        </w:rPr>
        <w:t>оды</w:t>
      </w:r>
      <w:r w:rsidR="009556E8">
        <w:rPr>
          <w:rFonts w:eastAsia="Calibri"/>
          <w:lang w:eastAsia="ru-RU"/>
        </w:rPr>
        <w:t xml:space="preserve"> </w:t>
      </w:r>
      <w:r w:rsidR="00CD4FF5">
        <w:rPr>
          <w:rFonts w:eastAsia="Calibri"/>
          <w:lang w:eastAsia="ru-RU"/>
        </w:rPr>
        <w:t xml:space="preserve">усмотрения </w:t>
      </w:r>
      <w:r w:rsidRPr="009F42DA">
        <w:rPr>
          <w:rFonts w:eastAsia="Calibri"/>
          <w:lang w:eastAsia="ru-RU"/>
        </w:rPr>
        <w:t>при принятии</w:t>
      </w:r>
      <w:r w:rsidR="0019728C" w:rsidRPr="009F42DA">
        <w:rPr>
          <w:rFonts w:eastAsia="Calibri"/>
          <w:lang w:eastAsia="ru-RU"/>
        </w:rPr>
        <w:t xml:space="preserve"> (согласовании)</w:t>
      </w:r>
      <w:r w:rsidRPr="009F42DA">
        <w:rPr>
          <w:rFonts w:eastAsia="Calibri"/>
          <w:lang w:eastAsia="ru-RU"/>
        </w:rPr>
        <w:t xml:space="preserve"> </w:t>
      </w:r>
      <w:r w:rsidR="007918AC">
        <w:rPr>
          <w:rFonts w:eastAsia="Calibri"/>
          <w:lang w:eastAsia="ru-RU"/>
        </w:rPr>
        <w:t xml:space="preserve">деловых </w:t>
      </w:r>
      <w:r w:rsidRPr="009F42DA">
        <w:rPr>
          <w:rFonts w:eastAsia="Calibri"/>
          <w:lang w:eastAsia="ru-RU"/>
        </w:rPr>
        <w:t xml:space="preserve">решений, </w:t>
      </w:r>
      <w:r w:rsidR="0078361D" w:rsidRPr="009F42DA">
        <w:rPr>
          <w:rFonts w:eastAsia="Calibri"/>
          <w:lang w:eastAsia="ru-RU"/>
        </w:rPr>
        <w:t xml:space="preserve">так и </w:t>
      </w:r>
      <w:r w:rsidRPr="009F42DA">
        <w:rPr>
          <w:rFonts w:eastAsia="Calibri"/>
          <w:lang w:eastAsia="ru-RU"/>
        </w:rPr>
        <w:t xml:space="preserve">запрет на причинение </w:t>
      </w:r>
      <w:r w:rsidR="008E0782" w:rsidRPr="009F42DA">
        <w:rPr>
          <w:rFonts w:eastAsia="Calibri"/>
          <w:lang w:eastAsia="ru-RU"/>
        </w:rPr>
        <w:t xml:space="preserve">ими </w:t>
      </w:r>
      <w:r w:rsidRPr="009F42DA">
        <w:rPr>
          <w:rFonts w:eastAsia="Calibri"/>
          <w:lang w:eastAsia="ru-RU"/>
        </w:rPr>
        <w:t xml:space="preserve">вреда </w:t>
      </w:r>
      <w:r w:rsidR="005B17F9" w:rsidRPr="009F42DA">
        <w:rPr>
          <w:rFonts w:eastAsia="Calibri"/>
          <w:lang w:eastAsia="ru-RU"/>
        </w:rPr>
        <w:t xml:space="preserve">независимым </w:t>
      </w:r>
      <w:r w:rsidRPr="009F42DA">
        <w:rPr>
          <w:rFonts w:eastAsia="Calibri"/>
          <w:lang w:eastAsia="ru-RU"/>
        </w:rPr>
        <w:t xml:space="preserve">участникам оборота </w:t>
      </w:r>
      <w:r w:rsidR="002960DA">
        <w:rPr>
          <w:rFonts w:eastAsia="Calibri"/>
          <w:lang w:eastAsia="ru-RU"/>
        </w:rPr>
        <w:t>посредством</w:t>
      </w:r>
      <w:r w:rsidR="002960DA" w:rsidRPr="009F42DA">
        <w:rPr>
          <w:rFonts w:eastAsia="Calibri"/>
          <w:lang w:eastAsia="ru-RU"/>
        </w:rPr>
        <w:t xml:space="preserve"> </w:t>
      </w:r>
      <w:r w:rsidR="00CD4FF5">
        <w:rPr>
          <w:rFonts w:eastAsia="Calibri"/>
          <w:lang w:eastAsia="ru-RU"/>
        </w:rPr>
        <w:t>недобросовестного использования института юридического лица</w:t>
      </w:r>
      <w:r w:rsidR="00301A47">
        <w:rPr>
          <w:rFonts w:eastAsia="Calibri"/>
          <w:lang w:eastAsia="ru-RU"/>
        </w:rPr>
        <w:t xml:space="preserve"> </w:t>
      </w:r>
      <w:r w:rsidR="00C9491D" w:rsidRPr="009F42DA">
        <w:rPr>
          <w:rFonts w:eastAsia="Calibri"/>
          <w:lang w:eastAsia="ru-RU"/>
        </w:rPr>
        <w:t>(статья 10 ГК РФ)</w:t>
      </w:r>
      <w:r w:rsidRPr="009F42DA">
        <w:rPr>
          <w:rFonts w:eastAsia="Calibri"/>
          <w:lang w:eastAsia="ru-RU"/>
        </w:rPr>
        <w:t>.</w:t>
      </w:r>
    </w:p>
    <w:p w:rsidR="00CE2C64" w:rsidRPr="009F42DA" w:rsidRDefault="0078361D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lastRenderedPageBreak/>
        <w:t>2</w:t>
      </w:r>
      <w:r w:rsidR="00420338" w:rsidRPr="009F42DA">
        <w:rPr>
          <w:rFonts w:eastAsia="Calibri"/>
          <w:lang w:eastAsia="ru-RU"/>
        </w:rPr>
        <w:t>.</w:t>
      </w:r>
      <w:r w:rsidR="00CE2C64" w:rsidRPr="009F42DA">
        <w:rPr>
          <w:rFonts w:eastAsia="Calibri"/>
          <w:lang w:eastAsia="ru-RU"/>
        </w:rPr>
        <w:t xml:space="preserve"> При привлечении </w:t>
      </w:r>
      <w:r w:rsidR="0038774E" w:rsidRPr="009F42DA">
        <w:rPr>
          <w:rFonts w:eastAsia="Calibri"/>
          <w:lang w:eastAsia="ru-RU"/>
        </w:rPr>
        <w:t xml:space="preserve">контролирующих должника лиц </w:t>
      </w:r>
      <w:r w:rsidR="00CE2C64" w:rsidRPr="009F42DA">
        <w:rPr>
          <w:rFonts w:eastAsia="Calibri"/>
          <w:lang w:eastAsia="ru-RU"/>
        </w:rPr>
        <w:t xml:space="preserve">к субсидиарной ответственности </w:t>
      </w:r>
      <w:r w:rsidR="00476B00" w:rsidRPr="009F42DA">
        <w:rPr>
          <w:rFonts w:eastAsia="Calibri"/>
          <w:lang w:eastAsia="ru-RU"/>
        </w:rPr>
        <w:t>в части, не противоречащей специальным положениям Федерального закона от 26 октября 2002 г. № 127-ФЗ «О несостоятельности (банкротстве)» (далее – Закон о банкротстве)</w:t>
      </w:r>
      <w:r w:rsidR="00476B00">
        <w:rPr>
          <w:rFonts w:eastAsia="Calibri"/>
          <w:lang w:eastAsia="ru-RU"/>
        </w:rPr>
        <w:t xml:space="preserve">, </w:t>
      </w:r>
      <w:r w:rsidR="000B43F2">
        <w:rPr>
          <w:rFonts w:eastAsia="Calibri"/>
          <w:lang w:eastAsia="ru-RU"/>
        </w:rPr>
        <w:t xml:space="preserve">подлежат применению </w:t>
      </w:r>
      <w:r w:rsidR="00CE2C64" w:rsidRPr="009F42DA">
        <w:rPr>
          <w:rFonts w:eastAsia="Calibri"/>
          <w:lang w:eastAsia="ru-RU"/>
        </w:rPr>
        <w:t xml:space="preserve">общие положения </w:t>
      </w:r>
      <w:r w:rsidR="00B85735" w:rsidRPr="009F42DA">
        <w:rPr>
          <w:rFonts w:eastAsia="Calibri"/>
          <w:lang w:eastAsia="ru-RU"/>
        </w:rPr>
        <w:t xml:space="preserve">глав 25 </w:t>
      </w:r>
      <w:r w:rsidR="00CE2C64" w:rsidRPr="009F42DA">
        <w:rPr>
          <w:rFonts w:eastAsia="Calibri"/>
          <w:lang w:eastAsia="ru-RU"/>
        </w:rPr>
        <w:t xml:space="preserve">и </w:t>
      </w:r>
      <w:r w:rsidR="00B85735" w:rsidRPr="009F42DA">
        <w:rPr>
          <w:rFonts w:eastAsia="Calibri"/>
          <w:lang w:eastAsia="ru-RU"/>
        </w:rPr>
        <w:t>59</w:t>
      </w:r>
      <w:r w:rsidR="00CE2C64" w:rsidRPr="009F42DA">
        <w:rPr>
          <w:rFonts w:eastAsia="Calibri"/>
          <w:lang w:eastAsia="ru-RU"/>
        </w:rPr>
        <w:t xml:space="preserve"> Г</w:t>
      </w:r>
      <w:r w:rsidR="00B34113" w:rsidRPr="009F42DA">
        <w:rPr>
          <w:rFonts w:eastAsia="Calibri"/>
          <w:lang w:eastAsia="ru-RU"/>
        </w:rPr>
        <w:t>К РФ</w:t>
      </w:r>
      <w:r w:rsidR="00CE2C64" w:rsidRPr="009F42DA">
        <w:rPr>
          <w:rFonts w:eastAsia="Calibri"/>
          <w:lang w:eastAsia="ru-RU"/>
        </w:rPr>
        <w:t xml:space="preserve"> об ответственности за нарушение обязательств и об обязательствах вследствие причинения вреда. </w:t>
      </w:r>
    </w:p>
    <w:p w:rsidR="00CE2C64" w:rsidRPr="009F42DA" w:rsidRDefault="00CE2C64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</w:p>
    <w:p w:rsidR="00CE2C64" w:rsidRPr="009F42DA" w:rsidRDefault="00CE2C64" w:rsidP="00FB318B">
      <w:pPr>
        <w:spacing w:after="0" w:line="240" w:lineRule="auto"/>
        <w:jc w:val="center"/>
        <w:rPr>
          <w:rFonts w:eastAsia="Calibri"/>
          <w:lang w:eastAsia="ru-RU"/>
        </w:rPr>
      </w:pPr>
      <w:r w:rsidRPr="009F42DA">
        <w:rPr>
          <w:rFonts w:eastAsia="Calibri"/>
          <w:b/>
          <w:lang w:eastAsia="ru-RU"/>
        </w:rPr>
        <w:t>Контролирующее должника лицо</w:t>
      </w:r>
    </w:p>
    <w:p w:rsidR="003A068C" w:rsidRPr="009F42DA" w:rsidRDefault="003A068C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</w:p>
    <w:p w:rsidR="00C41372" w:rsidRPr="009F42DA" w:rsidRDefault="0078361D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3</w:t>
      </w:r>
      <w:r w:rsidR="00420338" w:rsidRPr="009F42DA">
        <w:rPr>
          <w:rFonts w:eastAsia="Calibri"/>
          <w:lang w:eastAsia="ru-RU"/>
        </w:rPr>
        <w:t>.</w:t>
      </w:r>
      <w:r w:rsidR="00CE2C64" w:rsidRPr="009F42DA">
        <w:rPr>
          <w:rFonts w:eastAsia="Calibri"/>
          <w:lang w:eastAsia="ru-RU"/>
        </w:rPr>
        <w:t xml:space="preserve"> </w:t>
      </w:r>
      <w:r w:rsidR="004C3388">
        <w:rPr>
          <w:rFonts w:eastAsia="Calibri"/>
          <w:lang w:eastAsia="ru-RU"/>
        </w:rPr>
        <w:t xml:space="preserve">По общему правилу необходимым условием </w:t>
      </w:r>
      <w:r w:rsidR="008813D2" w:rsidRPr="009F42DA">
        <w:rPr>
          <w:rFonts w:eastAsia="Calibri"/>
          <w:lang w:eastAsia="ru-RU"/>
        </w:rPr>
        <w:t>отнесени</w:t>
      </w:r>
      <w:r w:rsidR="004C3388">
        <w:rPr>
          <w:rFonts w:eastAsia="Calibri"/>
          <w:lang w:eastAsia="ru-RU"/>
        </w:rPr>
        <w:t>я</w:t>
      </w:r>
      <w:r w:rsidR="008813D2" w:rsidRPr="009F42DA">
        <w:rPr>
          <w:rFonts w:eastAsia="Calibri"/>
          <w:lang w:eastAsia="ru-RU"/>
        </w:rPr>
        <w:t xml:space="preserve"> лица к числу контролирующих </w:t>
      </w:r>
      <w:r w:rsidR="00166228">
        <w:rPr>
          <w:rFonts w:eastAsia="Calibri"/>
          <w:lang w:eastAsia="ru-RU"/>
        </w:rPr>
        <w:t xml:space="preserve">должника </w:t>
      </w:r>
      <w:r w:rsidR="004C3388">
        <w:rPr>
          <w:rFonts w:eastAsia="Calibri"/>
          <w:lang w:eastAsia="ru-RU"/>
        </w:rPr>
        <w:t xml:space="preserve">является </w:t>
      </w:r>
      <w:r w:rsidR="00CE2C64" w:rsidRPr="009F42DA">
        <w:rPr>
          <w:rFonts w:eastAsia="Calibri"/>
          <w:lang w:eastAsia="ru-RU"/>
        </w:rPr>
        <w:t xml:space="preserve">наличие у </w:t>
      </w:r>
      <w:r w:rsidR="0019728C" w:rsidRPr="009F42DA">
        <w:rPr>
          <w:rFonts w:eastAsia="Calibri"/>
          <w:lang w:eastAsia="ru-RU"/>
        </w:rPr>
        <w:t>н</w:t>
      </w:r>
      <w:r w:rsidR="008813D2" w:rsidRPr="009F42DA">
        <w:rPr>
          <w:rFonts w:eastAsia="Calibri"/>
          <w:lang w:eastAsia="ru-RU"/>
        </w:rPr>
        <w:t>его</w:t>
      </w:r>
      <w:r w:rsidR="0019728C" w:rsidRPr="009F42DA">
        <w:rPr>
          <w:rFonts w:eastAsia="Calibri"/>
          <w:lang w:eastAsia="ru-RU"/>
        </w:rPr>
        <w:t xml:space="preserve"> </w:t>
      </w:r>
      <w:r w:rsidR="00CE2C64" w:rsidRPr="009F42DA">
        <w:rPr>
          <w:rFonts w:eastAsia="Calibri"/>
          <w:lang w:eastAsia="ru-RU"/>
        </w:rPr>
        <w:t xml:space="preserve">фактической возможности давать </w:t>
      </w:r>
      <w:r w:rsidR="006047EE" w:rsidRPr="009F42DA">
        <w:rPr>
          <w:rFonts w:eastAsia="Calibri"/>
          <w:lang w:eastAsia="ru-RU"/>
        </w:rPr>
        <w:t xml:space="preserve">должнику </w:t>
      </w:r>
      <w:r w:rsidR="00CE2C64" w:rsidRPr="009F42DA">
        <w:rPr>
          <w:rFonts w:eastAsia="Calibri"/>
          <w:lang w:eastAsia="ru-RU"/>
        </w:rPr>
        <w:t>обязательные для исполнения указания или иным образом определять его действия</w:t>
      </w:r>
      <w:r w:rsidR="008813D2" w:rsidRPr="009F42DA">
        <w:rPr>
          <w:rFonts w:eastAsia="Calibri"/>
          <w:lang w:eastAsia="ru-RU"/>
        </w:rPr>
        <w:t xml:space="preserve"> (</w:t>
      </w:r>
      <w:r w:rsidR="005B17F9" w:rsidRPr="009F42DA">
        <w:rPr>
          <w:rFonts w:eastAsia="Calibri"/>
          <w:lang w:eastAsia="ru-RU"/>
        </w:rPr>
        <w:t xml:space="preserve">пункт 3 </w:t>
      </w:r>
      <w:r w:rsidR="008813D2" w:rsidRPr="009F42DA">
        <w:rPr>
          <w:rFonts w:eastAsia="Calibri"/>
          <w:lang w:eastAsia="ru-RU"/>
        </w:rPr>
        <w:t>стать</w:t>
      </w:r>
      <w:r w:rsidR="005B17F9" w:rsidRPr="009F42DA">
        <w:rPr>
          <w:rFonts w:eastAsia="Calibri"/>
          <w:lang w:eastAsia="ru-RU"/>
        </w:rPr>
        <w:t>и</w:t>
      </w:r>
      <w:r w:rsidR="008813D2" w:rsidRPr="009F42DA">
        <w:rPr>
          <w:rFonts w:eastAsia="Calibri"/>
          <w:lang w:eastAsia="ru-RU"/>
        </w:rPr>
        <w:t xml:space="preserve"> 53</w:t>
      </w:r>
      <w:r w:rsidR="008813D2" w:rsidRPr="0051146A">
        <w:rPr>
          <w:rFonts w:eastAsia="Calibri"/>
          <w:vertAlign w:val="superscript"/>
          <w:lang w:eastAsia="ru-RU"/>
        </w:rPr>
        <w:t>1</w:t>
      </w:r>
      <w:r w:rsidR="008813D2" w:rsidRPr="009F42DA">
        <w:rPr>
          <w:rFonts w:eastAsia="Calibri"/>
          <w:lang w:eastAsia="ru-RU"/>
        </w:rPr>
        <w:t xml:space="preserve"> ГК РФ, </w:t>
      </w:r>
      <w:r w:rsidR="005B17F9" w:rsidRPr="009F42DA">
        <w:rPr>
          <w:rFonts w:eastAsia="Calibri"/>
          <w:lang w:eastAsia="ru-RU"/>
        </w:rPr>
        <w:t xml:space="preserve">пункт 1 статьи </w:t>
      </w:r>
      <w:r w:rsidR="008813D2" w:rsidRPr="009F42DA">
        <w:rPr>
          <w:rFonts w:eastAsia="Calibri"/>
          <w:lang w:eastAsia="ru-RU"/>
        </w:rPr>
        <w:t>61.10 Закона о банкротстве)</w:t>
      </w:r>
      <w:r w:rsidR="00CE2C64" w:rsidRPr="009F42DA">
        <w:rPr>
          <w:rFonts w:eastAsia="Calibri"/>
          <w:lang w:eastAsia="ru-RU"/>
        </w:rPr>
        <w:t xml:space="preserve">. </w:t>
      </w:r>
    </w:p>
    <w:p w:rsidR="00924ADC" w:rsidRPr="009F42DA" w:rsidRDefault="00594C92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О</w:t>
      </w:r>
      <w:r w:rsidR="008A47F7" w:rsidRPr="009F42DA">
        <w:rPr>
          <w:rFonts w:eastAsia="Calibri"/>
          <w:lang w:eastAsia="ru-RU"/>
        </w:rPr>
        <w:t>существление фактического контроля над должником возможно вне зависимости</w:t>
      </w:r>
      <w:r w:rsidR="005B17F9" w:rsidRPr="009F42DA">
        <w:rPr>
          <w:rFonts w:eastAsia="Calibri"/>
          <w:lang w:eastAsia="ru-RU"/>
        </w:rPr>
        <w:t xml:space="preserve"> от </w:t>
      </w:r>
      <w:r w:rsidR="008A47F7" w:rsidRPr="009F42DA">
        <w:rPr>
          <w:rFonts w:eastAsia="Calibri"/>
          <w:lang w:eastAsia="ru-RU"/>
        </w:rPr>
        <w:t>формально</w:t>
      </w:r>
      <w:r w:rsidR="0051146A">
        <w:rPr>
          <w:rFonts w:eastAsia="Calibri"/>
          <w:lang w:eastAsia="ru-RU"/>
        </w:rPr>
        <w:t xml:space="preserve"> – ю</w:t>
      </w:r>
      <w:r w:rsidR="008A47F7" w:rsidRPr="009F42DA">
        <w:rPr>
          <w:rFonts w:eastAsia="Calibri"/>
          <w:lang w:eastAsia="ru-RU"/>
        </w:rPr>
        <w:t>ридически</w:t>
      </w:r>
      <w:r w:rsidR="0063228F" w:rsidRPr="009F42DA">
        <w:rPr>
          <w:rFonts w:eastAsia="Calibri"/>
          <w:lang w:eastAsia="ru-RU"/>
        </w:rPr>
        <w:t>х</w:t>
      </w:r>
      <w:r w:rsidR="008A47F7" w:rsidRPr="009F42DA">
        <w:rPr>
          <w:rFonts w:eastAsia="Calibri"/>
          <w:lang w:eastAsia="ru-RU"/>
        </w:rPr>
        <w:t xml:space="preserve"> признак</w:t>
      </w:r>
      <w:r w:rsidR="0063228F" w:rsidRPr="009F42DA">
        <w:rPr>
          <w:rFonts w:eastAsia="Calibri"/>
          <w:lang w:eastAsia="ru-RU"/>
        </w:rPr>
        <w:t>ов</w:t>
      </w:r>
      <w:r w:rsidR="008A47F7" w:rsidRPr="009F42DA">
        <w:rPr>
          <w:rFonts w:eastAsia="Calibri"/>
          <w:lang w:eastAsia="ru-RU"/>
        </w:rPr>
        <w:t xml:space="preserve"> аффилированности (через родство или свойство с лицами, входящими в состав органов должника, прямое или опосредованное участие в капитале либо в управлении и т.п.).</w:t>
      </w:r>
      <w:r w:rsidR="008A47F7" w:rsidRPr="009F42DA">
        <w:rPr>
          <w:rFonts w:eastAsia="Calibri"/>
          <w:b/>
          <w:lang w:eastAsia="ru-RU"/>
        </w:rPr>
        <w:t xml:space="preserve"> </w:t>
      </w:r>
      <w:r w:rsidR="00441560" w:rsidRPr="009F42DA">
        <w:rPr>
          <w:rFonts w:eastAsia="Calibri"/>
          <w:lang w:eastAsia="ru-RU"/>
        </w:rPr>
        <w:t xml:space="preserve">Суд устанавливает степень вовлеченности </w:t>
      </w:r>
      <w:r w:rsidR="004310AE" w:rsidRPr="009F42DA">
        <w:rPr>
          <w:rFonts w:eastAsia="Calibri"/>
          <w:lang w:eastAsia="ru-RU"/>
        </w:rPr>
        <w:t xml:space="preserve">лица, привлекаемого к субсидиарной ответственности, </w:t>
      </w:r>
      <w:r w:rsidR="00441560" w:rsidRPr="009F42DA">
        <w:rPr>
          <w:rFonts w:eastAsia="Calibri"/>
          <w:lang w:eastAsia="ru-RU"/>
        </w:rPr>
        <w:t>в процесс управления должником</w:t>
      </w:r>
      <w:r w:rsidR="004310AE" w:rsidRPr="009F42DA">
        <w:rPr>
          <w:rFonts w:eastAsia="Calibri"/>
          <w:lang w:eastAsia="ru-RU"/>
        </w:rPr>
        <w:t>, проверяя</w:t>
      </w:r>
      <w:r w:rsidR="00441560" w:rsidRPr="009F42DA">
        <w:rPr>
          <w:rFonts w:eastAsia="Calibri"/>
          <w:lang w:eastAsia="ru-RU"/>
        </w:rPr>
        <w:t xml:space="preserve">  </w:t>
      </w:r>
      <w:r w:rsidR="00134B49" w:rsidRPr="009F42DA">
        <w:rPr>
          <w:rFonts w:eastAsia="Calibri"/>
          <w:lang w:eastAsia="ru-RU"/>
        </w:rPr>
        <w:t xml:space="preserve">насколько </w:t>
      </w:r>
      <w:r w:rsidR="009608B3" w:rsidRPr="009F42DA">
        <w:rPr>
          <w:rFonts w:eastAsia="Calibri"/>
          <w:lang w:eastAsia="ru-RU"/>
        </w:rPr>
        <w:t xml:space="preserve">значительным </w:t>
      </w:r>
      <w:r w:rsidR="00134B49" w:rsidRPr="009F42DA">
        <w:rPr>
          <w:rFonts w:eastAsia="Calibri"/>
          <w:lang w:eastAsia="ru-RU"/>
        </w:rPr>
        <w:t xml:space="preserve">было </w:t>
      </w:r>
      <w:r w:rsidR="009608B3" w:rsidRPr="009F42DA">
        <w:rPr>
          <w:rFonts w:eastAsia="Calibri"/>
          <w:lang w:eastAsia="ru-RU"/>
        </w:rPr>
        <w:t xml:space="preserve">его </w:t>
      </w:r>
      <w:r w:rsidR="004310AE" w:rsidRPr="009F42DA">
        <w:rPr>
          <w:rFonts w:eastAsia="Calibri"/>
          <w:lang w:eastAsia="ru-RU"/>
        </w:rPr>
        <w:t>влияни</w:t>
      </w:r>
      <w:r w:rsidR="00307985" w:rsidRPr="009F42DA">
        <w:rPr>
          <w:rFonts w:eastAsia="Calibri"/>
          <w:lang w:eastAsia="ru-RU"/>
        </w:rPr>
        <w:t>е</w:t>
      </w:r>
      <w:r w:rsidR="004310AE" w:rsidRPr="009F42DA">
        <w:rPr>
          <w:rFonts w:eastAsia="Calibri"/>
          <w:lang w:eastAsia="ru-RU"/>
        </w:rPr>
        <w:t xml:space="preserve"> на </w:t>
      </w:r>
      <w:r w:rsidR="00441560" w:rsidRPr="009F42DA">
        <w:rPr>
          <w:rFonts w:eastAsia="Calibri"/>
          <w:lang w:eastAsia="ru-RU"/>
        </w:rPr>
        <w:t>приняти</w:t>
      </w:r>
      <w:r w:rsidR="004310AE" w:rsidRPr="009F42DA">
        <w:rPr>
          <w:rFonts w:eastAsia="Calibri"/>
          <w:lang w:eastAsia="ru-RU"/>
        </w:rPr>
        <w:t xml:space="preserve">е существенных </w:t>
      </w:r>
      <w:r w:rsidR="00AB3AB7" w:rsidRPr="009F42DA">
        <w:rPr>
          <w:rFonts w:eastAsia="Calibri"/>
          <w:lang w:eastAsia="ru-RU"/>
        </w:rPr>
        <w:t xml:space="preserve">деловых </w:t>
      </w:r>
      <w:r w:rsidR="00441560" w:rsidRPr="009F42DA">
        <w:rPr>
          <w:rFonts w:eastAsia="Calibri"/>
          <w:lang w:eastAsia="ru-RU"/>
        </w:rPr>
        <w:t xml:space="preserve">решений относительно деятельности должника. </w:t>
      </w:r>
    </w:p>
    <w:p w:rsidR="00AB3AB7" w:rsidRPr="009F42DA" w:rsidRDefault="00E910C6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Е</w:t>
      </w:r>
      <w:r w:rsidR="00441560" w:rsidRPr="009F42DA">
        <w:rPr>
          <w:rFonts w:eastAsia="Calibri"/>
          <w:lang w:eastAsia="ru-RU"/>
        </w:rPr>
        <w:t xml:space="preserve">сли сделки, </w:t>
      </w:r>
      <w:r w:rsidR="003050CC" w:rsidRPr="009F42DA">
        <w:rPr>
          <w:rFonts w:eastAsia="Calibri"/>
          <w:lang w:eastAsia="ru-RU"/>
        </w:rPr>
        <w:t xml:space="preserve">изменившие </w:t>
      </w:r>
      <w:r w:rsidR="004C3388">
        <w:rPr>
          <w:rFonts w:eastAsia="Calibri"/>
          <w:lang w:eastAsia="ru-RU"/>
        </w:rPr>
        <w:t xml:space="preserve">экономическую и (или) юридическую </w:t>
      </w:r>
      <w:r w:rsidR="00441560" w:rsidRPr="009F42DA">
        <w:rPr>
          <w:rFonts w:eastAsia="Calibri"/>
          <w:lang w:eastAsia="ru-RU"/>
        </w:rPr>
        <w:t>судьбу должника, заключены под влиянием лица, определ</w:t>
      </w:r>
      <w:r w:rsidR="004310AE" w:rsidRPr="009F42DA">
        <w:rPr>
          <w:rFonts w:eastAsia="Calibri"/>
          <w:lang w:eastAsia="ru-RU"/>
        </w:rPr>
        <w:t xml:space="preserve">ившего </w:t>
      </w:r>
      <w:r w:rsidR="00441560" w:rsidRPr="009F42DA">
        <w:rPr>
          <w:rFonts w:eastAsia="Calibri"/>
          <w:lang w:eastAsia="ru-RU"/>
        </w:rPr>
        <w:t>существенные условия</w:t>
      </w:r>
      <w:r w:rsidR="003050CC" w:rsidRPr="009F42DA">
        <w:rPr>
          <w:rFonts w:eastAsia="Calibri"/>
          <w:lang w:eastAsia="ru-RU"/>
        </w:rPr>
        <w:t xml:space="preserve"> этих сделок</w:t>
      </w:r>
      <w:r w:rsidR="00441560" w:rsidRPr="009F42DA">
        <w:rPr>
          <w:rFonts w:eastAsia="Calibri"/>
          <w:lang w:eastAsia="ru-RU"/>
        </w:rPr>
        <w:t xml:space="preserve">, </w:t>
      </w:r>
      <w:r w:rsidR="003050CC" w:rsidRPr="009F42DA">
        <w:rPr>
          <w:rFonts w:eastAsia="Calibri"/>
          <w:lang w:eastAsia="ru-RU"/>
        </w:rPr>
        <w:t xml:space="preserve">такое </w:t>
      </w:r>
      <w:r w:rsidR="00441560" w:rsidRPr="009F42DA">
        <w:rPr>
          <w:rFonts w:eastAsia="Calibri"/>
          <w:lang w:eastAsia="ru-RU"/>
        </w:rPr>
        <w:t xml:space="preserve">лицо </w:t>
      </w:r>
      <w:r w:rsidR="00061AAE" w:rsidRPr="009F42DA">
        <w:rPr>
          <w:rFonts w:eastAsia="Calibri"/>
          <w:lang w:eastAsia="ru-RU"/>
        </w:rPr>
        <w:t>под</w:t>
      </w:r>
      <w:r w:rsidR="00830404" w:rsidRPr="009F42DA">
        <w:rPr>
          <w:rFonts w:eastAsia="Calibri"/>
          <w:lang w:eastAsia="ru-RU"/>
        </w:rPr>
        <w:t>ле</w:t>
      </w:r>
      <w:r w:rsidR="00061AAE" w:rsidRPr="009F42DA">
        <w:rPr>
          <w:rFonts w:eastAsia="Calibri"/>
          <w:lang w:eastAsia="ru-RU"/>
        </w:rPr>
        <w:t xml:space="preserve">жит признанию </w:t>
      </w:r>
      <w:r w:rsidR="00441560" w:rsidRPr="009F42DA">
        <w:rPr>
          <w:rFonts w:eastAsia="Calibri"/>
          <w:lang w:eastAsia="ru-RU"/>
        </w:rPr>
        <w:t>контролирующим</w:t>
      </w:r>
      <w:r w:rsidR="00166228">
        <w:rPr>
          <w:rFonts w:eastAsia="Calibri"/>
          <w:lang w:eastAsia="ru-RU"/>
        </w:rPr>
        <w:t xml:space="preserve"> должника</w:t>
      </w:r>
      <w:r w:rsidR="00441560" w:rsidRPr="009F42DA">
        <w:rPr>
          <w:rFonts w:eastAsia="Calibri"/>
          <w:lang w:eastAsia="ru-RU"/>
        </w:rPr>
        <w:t>.</w:t>
      </w:r>
    </w:p>
    <w:p w:rsidR="006B467F" w:rsidRDefault="00546531" w:rsidP="00FB318B">
      <w:pPr>
        <w:spacing w:after="0" w:line="240" w:lineRule="auto"/>
        <w:ind w:firstLine="540"/>
        <w:jc w:val="both"/>
      </w:pPr>
      <w:r w:rsidRPr="009F42DA">
        <w:rPr>
          <w:rFonts w:eastAsia="Calibri"/>
          <w:lang w:eastAsia="ru-RU"/>
        </w:rPr>
        <w:t>Л</w:t>
      </w:r>
      <w:r w:rsidR="003067E2" w:rsidRPr="009F42DA">
        <w:rPr>
          <w:rFonts w:eastAsia="Calibri"/>
          <w:lang w:eastAsia="ru-RU"/>
        </w:rPr>
        <w:t xml:space="preserve">ицо не может быть признано контролирующим </w:t>
      </w:r>
      <w:r w:rsidR="00166228">
        <w:rPr>
          <w:rFonts w:eastAsia="Calibri"/>
          <w:lang w:eastAsia="ru-RU"/>
        </w:rPr>
        <w:t xml:space="preserve">должника </w:t>
      </w:r>
      <w:r w:rsidR="00DD0735" w:rsidRPr="009F42DA">
        <w:rPr>
          <w:rFonts w:eastAsia="Calibri"/>
          <w:lang w:eastAsia="ru-RU"/>
        </w:rPr>
        <w:t xml:space="preserve">только </w:t>
      </w:r>
      <w:r w:rsidR="003067E2" w:rsidRPr="009F42DA">
        <w:rPr>
          <w:rFonts w:eastAsia="Calibri"/>
          <w:lang w:eastAsia="ru-RU"/>
        </w:rPr>
        <w:t xml:space="preserve">на том основании, что оно состояло в отношениях родства или свойства с контролирующим лицом, либо ему были переданы полномочия на совершение </w:t>
      </w:r>
      <w:r w:rsidR="00D10D55" w:rsidRPr="009F42DA">
        <w:rPr>
          <w:rFonts w:eastAsia="Calibri"/>
          <w:lang w:eastAsia="ru-RU"/>
        </w:rPr>
        <w:t xml:space="preserve">от имени должника </w:t>
      </w:r>
      <w:r w:rsidR="003067E2" w:rsidRPr="009F42DA">
        <w:rPr>
          <w:rFonts w:eastAsia="Calibri"/>
          <w:lang w:eastAsia="ru-RU"/>
        </w:rPr>
        <w:t xml:space="preserve">отдельных ординарных сделок, </w:t>
      </w:r>
      <w:r w:rsidR="00D10D55">
        <w:rPr>
          <w:rFonts w:eastAsia="Calibri"/>
          <w:lang w:eastAsia="ru-RU"/>
        </w:rPr>
        <w:t xml:space="preserve">в том числе в рамках </w:t>
      </w:r>
      <w:r w:rsidR="000B43F2">
        <w:rPr>
          <w:rFonts w:eastAsia="Calibri"/>
          <w:lang w:eastAsia="ru-RU"/>
        </w:rPr>
        <w:t xml:space="preserve">обычной хозяйственной деятельности, </w:t>
      </w:r>
      <w:r w:rsidR="003067E2" w:rsidRPr="009F42DA">
        <w:rPr>
          <w:rFonts w:eastAsia="Calibri"/>
          <w:lang w:eastAsia="ru-RU"/>
        </w:rPr>
        <w:t xml:space="preserve">либо оно замещало должности главного бухгалтера, финансового директора должника (подпункты 1 – 3 пункта 2 статьи  61.10 Закона о банкротстве). </w:t>
      </w:r>
      <w:r w:rsidR="002741BB" w:rsidRPr="009F42DA">
        <w:rPr>
          <w:rFonts w:eastAsia="Calibri"/>
          <w:lang w:eastAsia="ru-RU"/>
        </w:rPr>
        <w:t xml:space="preserve">Названные лица могут быть признаны контролирующими </w:t>
      </w:r>
      <w:r w:rsidR="00166228">
        <w:rPr>
          <w:rFonts w:eastAsia="Calibri"/>
          <w:lang w:eastAsia="ru-RU"/>
        </w:rPr>
        <w:t xml:space="preserve">должника </w:t>
      </w:r>
      <w:r w:rsidR="002741BB" w:rsidRPr="009F42DA">
        <w:rPr>
          <w:rFonts w:eastAsia="Calibri"/>
          <w:lang w:eastAsia="ru-RU"/>
        </w:rPr>
        <w:t>на общих основаниях, в том числе с использованием предусмотренных законодательством о банкротстве презумпций</w:t>
      </w:r>
      <w:r w:rsidR="003739ED">
        <w:rPr>
          <w:rFonts w:eastAsia="Calibri"/>
          <w:lang w:eastAsia="ru-RU"/>
        </w:rPr>
        <w:t xml:space="preserve">, </w:t>
      </w:r>
      <w:r w:rsidR="00DB32F0">
        <w:rPr>
          <w:rFonts w:eastAsia="Calibri"/>
          <w:lang w:eastAsia="ru-RU"/>
        </w:rPr>
        <w:t xml:space="preserve">при этом </w:t>
      </w:r>
      <w:r w:rsidR="00B45FA6">
        <w:rPr>
          <w:rFonts w:eastAsia="Calibri"/>
          <w:lang w:eastAsia="ru-RU"/>
        </w:rPr>
        <w:t xml:space="preserve">учитываются </w:t>
      </w:r>
      <w:r w:rsidR="003739ED">
        <w:rPr>
          <w:rFonts w:eastAsia="Calibri"/>
          <w:lang w:eastAsia="ru-RU"/>
        </w:rPr>
        <w:t>преимущества</w:t>
      </w:r>
      <w:r w:rsidR="00DB32F0">
        <w:rPr>
          <w:rFonts w:eastAsia="Calibri"/>
          <w:lang w:eastAsia="ru-RU"/>
        </w:rPr>
        <w:t>, вытекающие из</w:t>
      </w:r>
      <w:r w:rsidR="003739ED">
        <w:rPr>
          <w:rFonts w:eastAsia="Calibri"/>
          <w:lang w:eastAsia="ru-RU"/>
        </w:rPr>
        <w:t xml:space="preserve"> их положения</w:t>
      </w:r>
      <w:r w:rsidR="002741BB" w:rsidRPr="009F42DA">
        <w:rPr>
          <w:rFonts w:eastAsia="Calibri"/>
          <w:lang w:eastAsia="ru-RU"/>
        </w:rPr>
        <w:t>.</w:t>
      </w:r>
      <w:r w:rsidR="002741BB" w:rsidRPr="009F42DA">
        <w:rPr>
          <w:bCs/>
          <w:iCs/>
        </w:rPr>
        <w:t xml:space="preserve"> </w:t>
      </w:r>
    </w:p>
    <w:p w:rsidR="00E5412D" w:rsidRPr="009F42DA" w:rsidRDefault="00546531" w:rsidP="00FB318B">
      <w:pPr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4</w:t>
      </w:r>
      <w:r w:rsidR="000E3FAA" w:rsidRPr="009F42DA">
        <w:rPr>
          <w:rFonts w:eastAsia="Calibri"/>
          <w:lang w:eastAsia="ru-RU"/>
        </w:rPr>
        <w:t xml:space="preserve">. </w:t>
      </w:r>
      <w:r w:rsidR="00702B1F" w:rsidRPr="009F42DA">
        <w:rPr>
          <w:rFonts w:eastAsia="Calibri"/>
          <w:lang w:eastAsia="ru-RU"/>
        </w:rPr>
        <w:t xml:space="preserve">По </w:t>
      </w:r>
      <w:r w:rsidR="00354924" w:rsidRPr="009F42DA">
        <w:rPr>
          <w:rFonts w:eastAsia="Calibri"/>
          <w:lang w:eastAsia="ru-RU"/>
        </w:rPr>
        <w:t xml:space="preserve">общему правилу </w:t>
      </w:r>
      <w:r w:rsidR="000E3FAA" w:rsidRPr="009F42DA">
        <w:rPr>
          <w:rFonts w:eastAsia="Calibri"/>
          <w:lang w:eastAsia="ru-RU"/>
        </w:rPr>
        <w:t>для целей применения специальных п</w:t>
      </w:r>
      <w:r w:rsidR="00354924" w:rsidRPr="009F42DA">
        <w:rPr>
          <w:rFonts w:eastAsia="Calibri"/>
          <w:lang w:eastAsia="ru-RU"/>
        </w:rPr>
        <w:t xml:space="preserve">оложений законодательства </w:t>
      </w:r>
      <w:r w:rsidR="000E3FAA" w:rsidRPr="009F42DA">
        <w:rPr>
          <w:rFonts w:eastAsia="Calibri"/>
          <w:lang w:eastAsia="ru-RU"/>
        </w:rPr>
        <w:t xml:space="preserve">о субсидиарной ответственности </w:t>
      </w:r>
      <w:r w:rsidR="004A60D0" w:rsidRPr="009F42DA">
        <w:rPr>
          <w:rFonts w:eastAsia="Calibri"/>
          <w:lang w:eastAsia="ru-RU"/>
        </w:rPr>
        <w:t>принимается во внимание</w:t>
      </w:r>
      <w:r w:rsidR="000E3FAA" w:rsidRPr="009F42DA">
        <w:rPr>
          <w:rFonts w:eastAsia="Calibri"/>
          <w:lang w:eastAsia="ru-RU"/>
        </w:rPr>
        <w:t xml:space="preserve"> контроль, имевший место в трехлетний период, предшествующий </w:t>
      </w:r>
      <w:r w:rsidR="00457C73" w:rsidRPr="009F42DA">
        <w:rPr>
          <w:rFonts w:eastAsia="Calibri"/>
          <w:lang w:eastAsia="ru-RU"/>
        </w:rPr>
        <w:t xml:space="preserve">тому критическому </w:t>
      </w:r>
      <w:r w:rsidR="000E3FAA" w:rsidRPr="009F42DA">
        <w:rPr>
          <w:rFonts w:eastAsia="Calibri"/>
          <w:lang w:eastAsia="ru-RU"/>
        </w:rPr>
        <w:t>моменту</w:t>
      </w:r>
      <w:r w:rsidR="006D195A" w:rsidRPr="009F42DA">
        <w:rPr>
          <w:rFonts w:eastAsia="Calibri"/>
          <w:lang w:eastAsia="ru-RU"/>
        </w:rPr>
        <w:t xml:space="preserve">, в который </w:t>
      </w:r>
      <w:r w:rsidR="00F76622" w:rsidRPr="009F42DA">
        <w:rPr>
          <w:rFonts w:eastAsia="Calibri"/>
          <w:lang w:eastAsia="ru-RU"/>
        </w:rPr>
        <w:t xml:space="preserve">должник </w:t>
      </w:r>
      <w:r w:rsidR="002979E1" w:rsidRPr="009F42DA">
        <w:rPr>
          <w:rFonts w:eastAsia="Calibri"/>
          <w:lang w:eastAsia="ru-RU"/>
        </w:rPr>
        <w:t xml:space="preserve">из-за </w:t>
      </w:r>
      <w:r w:rsidR="00266B65" w:rsidRPr="009F42DA">
        <w:rPr>
          <w:rFonts w:eastAsia="Calibri"/>
          <w:lang w:eastAsia="ru-RU"/>
        </w:rPr>
        <w:t xml:space="preserve">превышения </w:t>
      </w:r>
      <w:r w:rsidR="00BA75D6" w:rsidRPr="009F42DA">
        <w:rPr>
          <w:rFonts w:eastAsia="Calibri"/>
          <w:lang w:eastAsia="ru-RU"/>
        </w:rPr>
        <w:t xml:space="preserve">размера обязательств над реальной стоимостью </w:t>
      </w:r>
      <w:r w:rsidR="0098569B" w:rsidRPr="009F42DA">
        <w:rPr>
          <w:rFonts w:eastAsia="Calibri"/>
          <w:lang w:eastAsia="ru-RU"/>
        </w:rPr>
        <w:t xml:space="preserve">его активов </w:t>
      </w:r>
      <w:r w:rsidR="00F76622" w:rsidRPr="009F42DA">
        <w:rPr>
          <w:rFonts w:eastAsia="Calibri"/>
          <w:lang w:eastAsia="ru-RU"/>
        </w:rPr>
        <w:t xml:space="preserve">стал </w:t>
      </w:r>
      <w:r w:rsidR="00E5412D" w:rsidRPr="009F42DA">
        <w:rPr>
          <w:rFonts w:eastAsia="Calibri"/>
          <w:lang w:eastAsia="ru-RU"/>
        </w:rPr>
        <w:t>неспособ</w:t>
      </w:r>
      <w:r w:rsidR="00702B1F" w:rsidRPr="009F42DA">
        <w:rPr>
          <w:rFonts w:eastAsia="Calibri"/>
          <w:lang w:eastAsia="ru-RU"/>
        </w:rPr>
        <w:t>е</w:t>
      </w:r>
      <w:r w:rsidR="00E5412D" w:rsidRPr="009F42DA">
        <w:rPr>
          <w:rFonts w:eastAsia="Calibri"/>
          <w:lang w:eastAsia="ru-RU"/>
        </w:rPr>
        <w:t>н</w:t>
      </w:r>
      <w:r w:rsidR="00B8382C" w:rsidRPr="009F42DA">
        <w:rPr>
          <w:rFonts w:eastAsia="Calibri"/>
          <w:lang w:eastAsia="ru-RU"/>
        </w:rPr>
        <w:t xml:space="preserve"> </w:t>
      </w:r>
      <w:r w:rsidR="00E5412D" w:rsidRPr="009F42DA">
        <w:rPr>
          <w:rFonts w:eastAsia="Calibri"/>
          <w:lang w:eastAsia="ru-RU"/>
        </w:rPr>
        <w:t>в полном объеме удовлетворить требования кредиторов</w:t>
      </w:r>
      <w:r w:rsidR="00702B1F" w:rsidRPr="009F42DA">
        <w:rPr>
          <w:rFonts w:eastAsia="Calibri"/>
          <w:lang w:eastAsia="ru-RU"/>
        </w:rPr>
        <w:t xml:space="preserve">, в том числе </w:t>
      </w:r>
      <w:r w:rsidR="00E5412D" w:rsidRPr="009F42DA">
        <w:rPr>
          <w:rFonts w:eastAsia="Calibri"/>
          <w:lang w:eastAsia="ru-RU"/>
        </w:rPr>
        <w:t>о</w:t>
      </w:r>
      <w:r w:rsidR="008B0746" w:rsidRPr="009F42DA">
        <w:rPr>
          <w:rFonts w:eastAsia="Calibri"/>
          <w:lang w:eastAsia="ru-RU"/>
        </w:rPr>
        <w:t>б</w:t>
      </w:r>
      <w:r w:rsidR="00E5412D" w:rsidRPr="009F42DA">
        <w:rPr>
          <w:rFonts w:eastAsia="Calibri"/>
          <w:lang w:eastAsia="ru-RU"/>
        </w:rPr>
        <w:t xml:space="preserve"> уплате обязательных платежей</w:t>
      </w:r>
      <w:r w:rsidR="00B8382C" w:rsidRPr="009F42DA">
        <w:t xml:space="preserve"> (далее – объективное банкротство</w:t>
      </w:r>
      <w:r w:rsidR="00B8382C" w:rsidRPr="009F42DA">
        <w:rPr>
          <w:rFonts w:eastAsia="Calibri"/>
          <w:lang w:eastAsia="ru-RU"/>
        </w:rPr>
        <w:t>)</w:t>
      </w:r>
      <w:r w:rsidR="00354924" w:rsidRPr="009F42DA">
        <w:rPr>
          <w:rFonts w:eastAsia="Calibri"/>
          <w:lang w:eastAsia="ru-RU"/>
        </w:rPr>
        <w:t xml:space="preserve"> (пункт 3 статьи 1 </w:t>
      </w:r>
      <w:r w:rsidR="00354924" w:rsidRPr="009F42DA">
        <w:rPr>
          <w:rFonts w:eastAsia="Calibri"/>
          <w:lang w:eastAsia="ru-RU"/>
        </w:rPr>
        <w:lastRenderedPageBreak/>
        <w:t>ГК РФ, абзац второй статьи 2, пункт</w:t>
      </w:r>
      <w:r w:rsidR="00641D35">
        <w:rPr>
          <w:rFonts w:eastAsia="Calibri"/>
          <w:lang w:eastAsia="ru-RU"/>
        </w:rPr>
        <w:t>ы</w:t>
      </w:r>
      <w:r w:rsidR="00354924" w:rsidRPr="009F42DA">
        <w:rPr>
          <w:rFonts w:eastAsia="Calibri"/>
          <w:lang w:eastAsia="ru-RU"/>
        </w:rPr>
        <w:t xml:space="preserve"> 1 </w:t>
      </w:r>
      <w:r w:rsidR="00641D35">
        <w:rPr>
          <w:rFonts w:eastAsia="Calibri"/>
          <w:lang w:eastAsia="ru-RU"/>
        </w:rPr>
        <w:t xml:space="preserve">и 3 </w:t>
      </w:r>
      <w:r w:rsidR="00354924" w:rsidRPr="009F42DA">
        <w:rPr>
          <w:rFonts w:eastAsia="Calibri"/>
          <w:lang w:eastAsia="ru-RU"/>
        </w:rPr>
        <w:t>статьи 61.10 Закона о банкротстве).</w:t>
      </w:r>
    </w:p>
    <w:p w:rsidR="000E3FAA" w:rsidRPr="009F42DA" w:rsidRDefault="003F1BD5" w:rsidP="00FB318B">
      <w:pPr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У</w:t>
      </w:r>
      <w:r w:rsidR="000E3FAA" w:rsidRPr="009F42DA">
        <w:rPr>
          <w:rFonts w:eastAsia="Calibri"/>
          <w:lang w:eastAsia="ru-RU"/>
        </w:rPr>
        <w:t xml:space="preserve">казанные положения </w:t>
      </w:r>
      <w:r w:rsidR="00354924" w:rsidRPr="009F42DA">
        <w:rPr>
          <w:rFonts w:eastAsia="Calibri"/>
          <w:lang w:eastAsia="ru-RU"/>
        </w:rPr>
        <w:t xml:space="preserve">законодательства </w:t>
      </w:r>
      <w:r w:rsidR="000E3FAA" w:rsidRPr="009F42DA">
        <w:rPr>
          <w:rFonts w:eastAsia="Calibri"/>
          <w:lang w:eastAsia="ru-RU"/>
        </w:rPr>
        <w:t xml:space="preserve">не исключают возможность привлечения контролирующего лица к </w:t>
      </w:r>
      <w:r w:rsidR="0046351B" w:rsidRPr="009F42DA">
        <w:rPr>
          <w:rFonts w:eastAsia="Calibri"/>
          <w:lang w:eastAsia="ru-RU"/>
        </w:rPr>
        <w:t xml:space="preserve">иной </w:t>
      </w:r>
      <w:r w:rsidR="000E3FAA" w:rsidRPr="009F42DA">
        <w:rPr>
          <w:rFonts w:eastAsia="Calibri"/>
          <w:lang w:eastAsia="ru-RU"/>
        </w:rPr>
        <w:t>ответственности за действия, совершенные</w:t>
      </w:r>
      <w:r w:rsidR="00F458C1" w:rsidRPr="009F42DA">
        <w:rPr>
          <w:rFonts w:eastAsia="Calibri"/>
          <w:lang w:eastAsia="ru-RU"/>
        </w:rPr>
        <w:t xml:space="preserve"> </w:t>
      </w:r>
      <w:r w:rsidR="000E3FAA" w:rsidRPr="009F42DA">
        <w:rPr>
          <w:rFonts w:eastAsia="Calibri"/>
          <w:lang w:eastAsia="ru-RU"/>
        </w:rPr>
        <w:t xml:space="preserve">за пределами названного </w:t>
      </w:r>
      <w:r w:rsidR="00AC434D" w:rsidRPr="009F42DA">
        <w:rPr>
          <w:rFonts w:eastAsia="Calibri"/>
          <w:lang w:eastAsia="ru-RU"/>
        </w:rPr>
        <w:t xml:space="preserve">трехлетнего </w:t>
      </w:r>
      <w:r w:rsidR="000E3FAA" w:rsidRPr="009F42DA">
        <w:rPr>
          <w:rFonts w:eastAsia="Calibri"/>
          <w:lang w:eastAsia="ru-RU"/>
        </w:rPr>
        <w:t xml:space="preserve">периода, </w:t>
      </w:r>
      <w:r w:rsidR="00D102CD" w:rsidRPr="009F42DA">
        <w:rPr>
          <w:rFonts w:eastAsia="Calibri"/>
          <w:lang w:eastAsia="ru-RU"/>
        </w:rPr>
        <w:t xml:space="preserve">например, </w:t>
      </w:r>
      <w:r w:rsidR="0046351B" w:rsidRPr="009F42DA">
        <w:rPr>
          <w:rFonts w:eastAsia="Calibri"/>
          <w:lang w:eastAsia="ru-RU"/>
        </w:rPr>
        <w:t xml:space="preserve">к ответственности, </w:t>
      </w:r>
      <w:r w:rsidR="000E3FAA" w:rsidRPr="009F42DA">
        <w:rPr>
          <w:rFonts w:eastAsia="Calibri"/>
          <w:lang w:eastAsia="ru-RU"/>
        </w:rPr>
        <w:t>предусмотренн</w:t>
      </w:r>
      <w:r w:rsidR="0046351B" w:rsidRPr="009F42DA">
        <w:rPr>
          <w:rFonts w:eastAsia="Calibri"/>
          <w:lang w:eastAsia="ru-RU"/>
        </w:rPr>
        <w:t>ой</w:t>
      </w:r>
      <w:r w:rsidR="000E3FAA" w:rsidRPr="009F42DA">
        <w:rPr>
          <w:rFonts w:eastAsia="Calibri"/>
          <w:lang w:eastAsia="ru-RU"/>
        </w:rPr>
        <w:t xml:space="preserve"> законодательством </w:t>
      </w:r>
      <w:r w:rsidR="00655868">
        <w:rPr>
          <w:rFonts w:eastAsia="Calibri"/>
          <w:lang w:eastAsia="ru-RU"/>
        </w:rPr>
        <w:t xml:space="preserve">о юридических лицах </w:t>
      </w:r>
      <w:r w:rsidR="000E3FAA" w:rsidRPr="009F42DA">
        <w:rPr>
          <w:rFonts w:eastAsia="Calibri"/>
          <w:lang w:eastAsia="ru-RU"/>
        </w:rPr>
        <w:t xml:space="preserve">(статья </w:t>
      </w:r>
      <w:r w:rsidR="00D7051A" w:rsidRPr="009F42DA">
        <w:rPr>
          <w:rFonts w:eastAsia="Calibri"/>
          <w:lang w:eastAsia="ru-RU"/>
        </w:rPr>
        <w:t>53</w:t>
      </w:r>
      <w:r w:rsidR="00D7051A" w:rsidRPr="0051146A">
        <w:rPr>
          <w:rFonts w:eastAsia="Calibri"/>
          <w:vertAlign w:val="superscript"/>
          <w:lang w:eastAsia="ru-RU"/>
        </w:rPr>
        <w:t>1</w:t>
      </w:r>
      <w:r w:rsidR="00D7051A">
        <w:rPr>
          <w:rFonts w:eastAsia="Calibri"/>
          <w:vertAlign w:val="superscript"/>
          <w:lang w:eastAsia="ru-RU"/>
        </w:rPr>
        <w:t xml:space="preserve"> </w:t>
      </w:r>
      <w:r w:rsidR="000E3FAA" w:rsidRPr="009F42DA">
        <w:rPr>
          <w:rFonts w:eastAsia="Calibri"/>
          <w:lang w:eastAsia="ru-RU"/>
        </w:rPr>
        <w:t xml:space="preserve">ГК РФ, </w:t>
      </w:r>
      <w:hyperlink r:id="rId9" w:history="1">
        <w:r w:rsidR="000E3FAA" w:rsidRPr="009F42DA">
          <w:rPr>
            <w:rFonts w:eastAsia="Calibri"/>
            <w:lang w:eastAsia="ru-RU"/>
          </w:rPr>
          <w:t>статья 71</w:t>
        </w:r>
      </w:hyperlink>
      <w:r w:rsidR="000E3FAA" w:rsidRPr="009F42DA">
        <w:rPr>
          <w:rFonts w:eastAsia="Calibri"/>
          <w:lang w:eastAsia="ru-RU"/>
        </w:rPr>
        <w:t xml:space="preserve"> </w:t>
      </w:r>
      <w:r w:rsidR="005B17F9" w:rsidRPr="009F42DA">
        <w:rPr>
          <w:rFonts w:eastAsia="Calibri"/>
          <w:lang w:eastAsia="ru-RU"/>
        </w:rPr>
        <w:t xml:space="preserve">Федерального закона от 26 декабря 1995 г. </w:t>
      </w:r>
      <w:r w:rsidR="00F00C77">
        <w:rPr>
          <w:rFonts w:eastAsia="Calibri"/>
          <w:lang w:eastAsia="ru-RU"/>
        </w:rPr>
        <w:br/>
      </w:r>
      <w:r w:rsidR="005B17F9" w:rsidRPr="009F42DA">
        <w:rPr>
          <w:rFonts w:eastAsia="Calibri"/>
          <w:lang w:eastAsia="ru-RU"/>
        </w:rPr>
        <w:t xml:space="preserve">№ 208-ФЗ «Об акционерных обществах» (далее – </w:t>
      </w:r>
      <w:r w:rsidR="00AC434D" w:rsidRPr="009F42DA">
        <w:rPr>
          <w:rFonts w:eastAsia="Calibri"/>
          <w:lang w:eastAsia="ru-RU"/>
        </w:rPr>
        <w:t>Закон</w:t>
      </w:r>
      <w:r w:rsidR="005B17F9" w:rsidRPr="009F42DA">
        <w:rPr>
          <w:rFonts w:eastAsia="Calibri"/>
          <w:lang w:eastAsia="ru-RU"/>
        </w:rPr>
        <w:t xml:space="preserve"> </w:t>
      </w:r>
      <w:r w:rsidR="00AC434D" w:rsidRPr="009F42DA">
        <w:rPr>
          <w:rFonts w:eastAsia="Calibri"/>
          <w:lang w:eastAsia="ru-RU"/>
        </w:rPr>
        <w:t>о</w:t>
      </w:r>
      <w:r w:rsidR="000E3FAA" w:rsidRPr="009F42DA">
        <w:rPr>
          <w:rFonts w:eastAsia="Calibri"/>
          <w:lang w:eastAsia="ru-RU"/>
        </w:rPr>
        <w:t>б акционерных обществах</w:t>
      </w:r>
      <w:r w:rsidR="005B17F9" w:rsidRPr="009F42DA">
        <w:rPr>
          <w:rFonts w:eastAsia="Calibri"/>
          <w:lang w:eastAsia="ru-RU"/>
        </w:rPr>
        <w:t>)</w:t>
      </w:r>
      <w:r w:rsidR="000E3FAA" w:rsidRPr="009F42DA">
        <w:rPr>
          <w:rFonts w:eastAsia="Calibri"/>
          <w:lang w:eastAsia="ru-RU"/>
        </w:rPr>
        <w:t xml:space="preserve">, </w:t>
      </w:r>
      <w:hyperlink r:id="rId10" w:history="1">
        <w:r w:rsidR="000E3FAA" w:rsidRPr="009F42DA">
          <w:rPr>
            <w:rFonts w:eastAsia="Calibri"/>
            <w:lang w:eastAsia="ru-RU"/>
          </w:rPr>
          <w:t>статья 44</w:t>
        </w:r>
      </w:hyperlink>
      <w:r w:rsidR="000E3FAA" w:rsidRPr="009F42DA">
        <w:rPr>
          <w:rFonts w:eastAsia="Calibri"/>
          <w:lang w:eastAsia="ru-RU"/>
        </w:rPr>
        <w:t xml:space="preserve"> </w:t>
      </w:r>
      <w:r w:rsidR="005B17F9" w:rsidRPr="009F42DA">
        <w:rPr>
          <w:rFonts w:eastAsia="Calibri"/>
          <w:lang w:eastAsia="ru-RU"/>
        </w:rPr>
        <w:t xml:space="preserve">Федерального закона от 8 февраля 1998 г. № 14-ФЗ «Об обществах с ограниченной ответственностью» (далее – </w:t>
      </w:r>
      <w:r w:rsidR="00AC434D" w:rsidRPr="009F42DA">
        <w:rPr>
          <w:rFonts w:eastAsia="Calibri"/>
          <w:lang w:eastAsia="ru-RU"/>
        </w:rPr>
        <w:t>З</w:t>
      </w:r>
      <w:r w:rsidR="000E3FAA" w:rsidRPr="009F42DA">
        <w:rPr>
          <w:rFonts w:eastAsia="Calibri"/>
          <w:lang w:eastAsia="ru-RU"/>
        </w:rPr>
        <w:t>акон</w:t>
      </w:r>
      <w:r w:rsidR="005B17F9" w:rsidRPr="009F42DA">
        <w:rPr>
          <w:rFonts w:eastAsia="Calibri"/>
          <w:lang w:eastAsia="ru-RU"/>
        </w:rPr>
        <w:t xml:space="preserve"> </w:t>
      </w:r>
      <w:r w:rsidR="009F42DA">
        <w:rPr>
          <w:rFonts w:eastAsia="Calibri"/>
          <w:lang w:eastAsia="ru-RU"/>
        </w:rPr>
        <w:br/>
      </w:r>
      <w:r w:rsidR="000E3FAA" w:rsidRPr="009F42DA">
        <w:rPr>
          <w:rFonts w:eastAsia="Calibri"/>
          <w:lang w:eastAsia="ru-RU"/>
        </w:rPr>
        <w:t>об обществах с ограниченной ответственностью</w:t>
      </w:r>
      <w:r w:rsidR="005B17F9" w:rsidRPr="009F42DA">
        <w:rPr>
          <w:rFonts w:eastAsia="Calibri"/>
          <w:lang w:eastAsia="ru-RU"/>
        </w:rPr>
        <w:t>)</w:t>
      </w:r>
      <w:r w:rsidR="000E3FAA" w:rsidRPr="009F42DA">
        <w:rPr>
          <w:rFonts w:eastAsia="Calibri"/>
          <w:lang w:eastAsia="ru-RU"/>
        </w:rPr>
        <w:t xml:space="preserve"> и т.д.)</w:t>
      </w:r>
      <w:r w:rsidR="009B0AA9" w:rsidRPr="009F42DA">
        <w:rPr>
          <w:rFonts w:eastAsia="Calibri"/>
          <w:lang w:eastAsia="ru-RU"/>
        </w:rPr>
        <w:t>.</w:t>
      </w:r>
    </w:p>
    <w:p w:rsidR="00537CEB" w:rsidRPr="009F42DA" w:rsidRDefault="0046351B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5</w:t>
      </w:r>
      <w:r w:rsidR="00420338" w:rsidRPr="009F42DA">
        <w:rPr>
          <w:rFonts w:eastAsia="Calibri"/>
          <w:lang w:eastAsia="ru-RU"/>
        </w:rPr>
        <w:t>.</w:t>
      </w:r>
      <w:r w:rsidR="00C15AEA" w:rsidRPr="009F42DA">
        <w:rPr>
          <w:rFonts w:eastAsia="Calibri"/>
          <w:lang w:eastAsia="ru-RU"/>
        </w:rPr>
        <w:t xml:space="preserve"> </w:t>
      </w:r>
      <w:r w:rsidR="00014E19" w:rsidRPr="009F42DA">
        <w:rPr>
          <w:rFonts w:eastAsia="Calibri"/>
          <w:lang w:eastAsia="ru-RU"/>
        </w:rPr>
        <w:t>С</w:t>
      </w:r>
      <w:r w:rsidR="007F26AE" w:rsidRPr="009F42DA">
        <w:rPr>
          <w:rFonts w:eastAsia="Calibri"/>
          <w:lang w:eastAsia="ru-RU"/>
        </w:rPr>
        <w:t xml:space="preserve">амо по себе </w:t>
      </w:r>
      <w:r w:rsidR="00F15F8E" w:rsidRPr="009F42DA">
        <w:rPr>
          <w:rFonts w:eastAsia="Calibri"/>
          <w:lang w:eastAsia="ru-RU"/>
        </w:rPr>
        <w:t>у</w:t>
      </w:r>
      <w:r w:rsidR="00C15AEA" w:rsidRPr="009F42DA">
        <w:rPr>
          <w:rFonts w:eastAsia="Calibri"/>
          <w:lang w:eastAsia="ru-RU"/>
        </w:rPr>
        <w:t xml:space="preserve">частие в органах должника не свидетельствует о наличии статуса контролирующего </w:t>
      </w:r>
      <w:r w:rsidR="00166228">
        <w:rPr>
          <w:rFonts w:eastAsia="Calibri"/>
          <w:lang w:eastAsia="ru-RU"/>
        </w:rPr>
        <w:t xml:space="preserve">его </w:t>
      </w:r>
      <w:r w:rsidR="00C15AEA" w:rsidRPr="009F42DA">
        <w:rPr>
          <w:rFonts w:eastAsia="Calibri"/>
          <w:lang w:eastAsia="ru-RU"/>
        </w:rPr>
        <w:t>лица.</w:t>
      </w:r>
      <w:r w:rsidR="00F15F8E" w:rsidRPr="009F42DA">
        <w:rPr>
          <w:rFonts w:eastAsia="Calibri"/>
          <w:lang w:eastAsia="ru-RU"/>
        </w:rPr>
        <w:t xml:space="preserve"> </w:t>
      </w:r>
      <w:r w:rsidR="00014E19" w:rsidRPr="009F42DA">
        <w:rPr>
          <w:rFonts w:eastAsia="Calibri"/>
          <w:lang w:eastAsia="ru-RU"/>
        </w:rPr>
        <w:t xml:space="preserve">Исключение из этого правила закреплено в </w:t>
      </w:r>
      <w:r w:rsidR="00F1260F" w:rsidRPr="009F42DA">
        <w:rPr>
          <w:rFonts w:eastAsia="Calibri"/>
          <w:lang w:eastAsia="ru-RU"/>
        </w:rPr>
        <w:t>подпункт</w:t>
      </w:r>
      <w:r w:rsidR="00061BFD" w:rsidRPr="009F42DA">
        <w:rPr>
          <w:rFonts w:eastAsia="Calibri"/>
          <w:lang w:eastAsia="ru-RU"/>
        </w:rPr>
        <w:t>а</w:t>
      </w:r>
      <w:r w:rsidR="00014E19" w:rsidRPr="009F42DA">
        <w:rPr>
          <w:rFonts w:eastAsia="Calibri"/>
          <w:lang w:eastAsia="ru-RU"/>
        </w:rPr>
        <w:t>х</w:t>
      </w:r>
      <w:r w:rsidR="00F1260F" w:rsidRPr="009F42DA">
        <w:rPr>
          <w:rFonts w:eastAsia="Calibri"/>
          <w:lang w:eastAsia="ru-RU"/>
        </w:rPr>
        <w:t xml:space="preserve"> 1 </w:t>
      </w:r>
      <w:r w:rsidR="00061BFD" w:rsidRPr="009F42DA">
        <w:rPr>
          <w:rFonts w:eastAsia="Calibri"/>
          <w:lang w:eastAsia="ru-RU"/>
        </w:rPr>
        <w:t xml:space="preserve">и 2 </w:t>
      </w:r>
      <w:r w:rsidR="00F1260F" w:rsidRPr="009F42DA">
        <w:rPr>
          <w:rFonts w:eastAsia="Calibri"/>
          <w:lang w:eastAsia="ru-RU"/>
        </w:rPr>
        <w:t>пункта 4 статьи 61.10 Закона о банкротстве</w:t>
      </w:r>
      <w:r w:rsidR="00014E19" w:rsidRPr="009F42DA">
        <w:rPr>
          <w:rFonts w:eastAsia="Calibri"/>
          <w:lang w:eastAsia="ru-RU"/>
        </w:rPr>
        <w:t xml:space="preserve">, </w:t>
      </w:r>
      <w:r w:rsidR="00066C06" w:rsidRPr="009F42DA">
        <w:rPr>
          <w:rFonts w:eastAsia="Calibri"/>
          <w:lang w:eastAsia="ru-RU"/>
        </w:rPr>
        <w:t>установивших</w:t>
      </w:r>
      <w:r w:rsidR="00014E19" w:rsidRPr="009F42DA">
        <w:rPr>
          <w:rFonts w:eastAsia="Calibri"/>
          <w:lang w:eastAsia="ru-RU"/>
        </w:rPr>
        <w:t xml:space="preserve"> </w:t>
      </w:r>
      <w:r w:rsidR="00016EB4" w:rsidRPr="009F42DA">
        <w:rPr>
          <w:rFonts w:eastAsia="Calibri"/>
          <w:lang w:eastAsia="ru-RU"/>
        </w:rPr>
        <w:t xml:space="preserve">круг лиц, в отношении которых действует </w:t>
      </w:r>
      <w:r w:rsidR="007C3B09" w:rsidRPr="009F42DA">
        <w:rPr>
          <w:rFonts w:eastAsia="Calibri"/>
          <w:lang w:eastAsia="ru-RU"/>
        </w:rPr>
        <w:t xml:space="preserve">опровержимая </w:t>
      </w:r>
      <w:r w:rsidR="00016EB4" w:rsidRPr="009F42DA">
        <w:rPr>
          <w:rFonts w:eastAsia="Calibri"/>
          <w:lang w:eastAsia="ru-RU"/>
        </w:rPr>
        <w:t xml:space="preserve">презумпция того, что именно они определяли действия должника. </w:t>
      </w:r>
    </w:p>
    <w:p w:rsidR="0046351B" w:rsidRPr="009F42DA" w:rsidRDefault="00537CEB" w:rsidP="00FB318B">
      <w:pPr>
        <w:spacing w:after="0" w:line="240" w:lineRule="auto"/>
        <w:ind w:firstLine="540"/>
        <w:jc w:val="both"/>
        <w:rPr>
          <w:rFonts w:eastAsia="Calibri"/>
          <w:b/>
          <w:lang w:eastAsia="ru-RU"/>
        </w:rPr>
      </w:pPr>
      <w:r w:rsidRPr="009F42DA">
        <w:rPr>
          <w:rFonts w:eastAsia="Calibri"/>
          <w:lang w:eastAsia="ru-RU"/>
        </w:rPr>
        <w:t>Е</w:t>
      </w:r>
      <w:r w:rsidR="006464D1" w:rsidRPr="009F42DA">
        <w:rPr>
          <w:rFonts w:eastAsia="Calibri"/>
          <w:lang w:eastAsia="ru-RU"/>
        </w:rPr>
        <w:t xml:space="preserve">сли </w:t>
      </w:r>
      <w:r w:rsidR="00125943">
        <w:rPr>
          <w:rFonts w:eastAsia="Calibri"/>
          <w:lang w:eastAsia="ru-RU"/>
        </w:rPr>
        <w:t xml:space="preserve">в качестве </w:t>
      </w:r>
      <w:r w:rsidR="00125943" w:rsidRPr="009F42DA">
        <w:rPr>
          <w:rFonts w:eastAsia="Calibri"/>
          <w:lang w:eastAsia="ru-RU"/>
        </w:rPr>
        <w:t>руководител</w:t>
      </w:r>
      <w:r w:rsidR="00125943">
        <w:rPr>
          <w:rFonts w:eastAsia="Calibri"/>
          <w:lang w:eastAsia="ru-RU"/>
        </w:rPr>
        <w:t>я</w:t>
      </w:r>
      <w:r w:rsidR="00125943" w:rsidRPr="009F42DA">
        <w:rPr>
          <w:rFonts w:eastAsia="Calibri"/>
          <w:lang w:eastAsia="ru-RU"/>
        </w:rPr>
        <w:t xml:space="preserve"> </w:t>
      </w:r>
      <w:r w:rsidR="00F76622" w:rsidRPr="009F42DA">
        <w:rPr>
          <w:rFonts w:eastAsia="Calibri"/>
          <w:lang w:eastAsia="ru-RU"/>
        </w:rPr>
        <w:t>(единоличн</w:t>
      </w:r>
      <w:r w:rsidR="00125943">
        <w:rPr>
          <w:rFonts w:eastAsia="Calibri"/>
          <w:lang w:eastAsia="ru-RU"/>
        </w:rPr>
        <w:t>ого</w:t>
      </w:r>
      <w:r w:rsidR="00F76622" w:rsidRPr="009F42DA">
        <w:rPr>
          <w:rFonts w:eastAsia="Calibri"/>
          <w:lang w:eastAsia="ru-RU"/>
        </w:rPr>
        <w:t xml:space="preserve"> исполнительн</w:t>
      </w:r>
      <w:r w:rsidR="00125943">
        <w:rPr>
          <w:rFonts w:eastAsia="Calibri"/>
          <w:lang w:eastAsia="ru-RU"/>
        </w:rPr>
        <w:t>ого</w:t>
      </w:r>
      <w:r w:rsidR="00F76622" w:rsidRPr="009F42DA">
        <w:rPr>
          <w:rFonts w:eastAsia="Calibri"/>
          <w:lang w:eastAsia="ru-RU"/>
        </w:rPr>
        <w:t xml:space="preserve"> орган</w:t>
      </w:r>
      <w:r w:rsidR="00125943">
        <w:rPr>
          <w:rFonts w:eastAsia="Calibri"/>
          <w:lang w:eastAsia="ru-RU"/>
        </w:rPr>
        <w:t>а</w:t>
      </w:r>
      <w:r w:rsidR="00F76622" w:rsidRPr="009F42DA">
        <w:rPr>
          <w:rFonts w:eastAsia="Calibri"/>
          <w:lang w:eastAsia="ru-RU"/>
        </w:rPr>
        <w:t xml:space="preserve">; далее – руководитель) </w:t>
      </w:r>
      <w:r w:rsidR="006464D1" w:rsidRPr="009F42DA">
        <w:rPr>
          <w:rFonts w:eastAsia="Calibri"/>
          <w:lang w:eastAsia="ru-RU"/>
        </w:rPr>
        <w:t xml:space="preserve">должника </w:t>
      </w:r>
      <w:r w:rsidR="00125943">
        <w:rPr>
          <w:rFonts w:eastAsia="Calibri"/>
          <w:lang w:eastAsia="ru-RU"/>
        </w:rPr>
        <w:t xml:space="preserve">выступает </w:t>
      </w:r>
      <w:r w:rsidR="006464D1" w:rsidRPr="009F42DA">
        <w:rPr>
          <w:rFonts w:eastAsia="Calibri"/>
          <w:lang w:eastAsia="ru-RU"/>
        </w:rPr>
        <w:t xml:space="preserve">управляющая компания </w:t>
      </w:r>
      <w:r w:rsidR="00016EB4" w:rsidRPr="009F42DA">
        <w:rPr>
          <w:rFonts w:eastAsia="Calibri"/>
          <w:lang w:eastAsia="ru-RU"/>
        </w:rPr>
        <w:t>(пункт 3 статьи 65.3 ГК РФ)</w:t>
      </w:r>
      <w:r w:rsidR="006464D1" w:rsidRPr="009F42DA">
        <w:rPr>
          <w:rFonts w:eastAsia="Calibri"/>
          <w:lang w:eastAsia="ru-RU"/>
        </w:rPr>
        <w:t xml:space="preserve"> предполагается, что контролирующими должника лицами являются как </w:t>
      </w:r>
      <w:r w:rsidRPr="009F42DA">
        <w:rPr>
          <w:rFonts w:eastAsia="Calibri"/>
          <w:lang w:eastAsia="ru-RU"/>
        </w:rPr>
        <w:t xml:space="preserve">эта </w:t>
      </w:r>
      <w:r w:rsidR="006464D1" w:rsidRPr="009F42DA">
        <w:rPr>
          <w:rFonts w:eastAsia="Calibri"/>
          <w:lang w:eastAsia="ru-RU"/>
        </w:rPr>
        <w:t>управляющая компания, так и ее руководитель</w:t>
      </w:r>
      <w:r w:rsidR="00600F84" w:rsidRPr="009F42DA">
        <w:rPr>
          <w:rFonts w:eastAsia="Calibri"/>
          <w:lang w:eastAsia="ru-RU"/>
        </w:rPr>
        <w:t xml:space="preserve">, которые </w:t>
      </w:r>
      <w:r w:rsidR="00FE1568" w:rsidRPr="009F42DA">
        <w:rPr>
          <w:rFonts w:eastAsia="Calibri"/>
          <w:lang w:eastAsia="ru-RU"/>
        </w:rPr>
        <w:t xml:space="preserve">по общему правилу </w:t>
      </w:r>
      <w:r w:rsidR="00600F84" w:rsidRPr="009F42DA">
        <w:rPr>
          <w:rFonts w:eastAsia="Calibri"/>
          <w:lang w:eastAsia="ru-RU"/>
        </w:rPr>
        <w:t xml:space="preserve">несут </w:t>
      </w:r>
      <w:r w:rsidR="00F6206E" w:rsidRPr="009F42DA">
        <w:rPr>
          <w:rFonts w:eastAsia="Calibri"/>
          <w:lang w:eastAsia="ru-RU"/>
        </w:rPr>
        <w:t>ответственность,</w:t>
      </w:r>
      <w:r w:rsidR="00FE1568" w:rsidRPr="009F42DA">
        <w:rPr>
          <w:rFonts w:eastAsia="Calibri"/>
          <w:lang w:eastAsia="ru-RU"/>
        </w:rPr>
        <w:t xml:space="preserve"> указанную в статьях 61.11 – 61.13, 61.20 Закона о банкротстве</w:t>
      </w:r>
      <w:r w:rsidR="00F6206E" w:rsidRPr="009F42DA">
        <w:rPr>
          <w:rFonts w:eastAsia="Calibri"/>
          <w:lang w:eastAsia="ru-RU"/>
        </w:rPr>
        <w:t>,</w:t>
      </w:r>
      <w:r w:rsidR="00600F84" w:rsidRPr="009F42DA">
        <w:rPr>
          <w:rFonts w:eastAsia="Calibri"/>
          <w:lang w:eastAsia="ru-RU"/>
        </w:rPr>
        <w:t xml:space="preserve"> солидарно </w:t>
      </w:r>
      <w:r w:rsidR="00016EB4" w:rsidRPr="009F42DA">
        <w:rPr>
          <w:rFonts w:eastAsia="Calibri"/>
          <w:lang w:eastAsia="ru-RU"/>
        </w:rPr>
        <w:t>(</w:t>
      </w:r>
      <w:r w:rsidR="00F6206E" w:rsidRPr="009F42DA">
        <w:rPr>
          <w:rFonts w:eastAsia="Calibri"/>
          <w:lang w:eastAsia="ru-RU"/>
        </w:rPr>
        <w:t xml:space="preserve">пункт 3 статьи 53.1 ГК РФ, </w:t>
      </w:r>
      <w:r w:rsidR="00AF5534" w:rsidRPr="009F42DA">
        <w:rPr>
          <w:rFonts w:eastAsia="Calibri"/>
          <w:lang w:eastAsia="ru-RU"/>
        </w:rPr>
        <w:t>абзац первый</w:t>
      </w:r>
      <w:r w:rsidR="003F248A" w:rsidRPr="009F42DA">
        <w:rPr>
          <w:rFonts w:eastAsia="Calibri"/>
          <w:lang w:eastAsia="ru-RU"/>
        </w:rPr>
        <w:t xml:space="preserve"> </w:t>
      </w:r>
      <w:r w:rsidR="00016EB4" w:rsidRPr="009F42DA">
        <w:rPr>
          <w:rFonts w:eastAsia="Calibri"/>
          <w:lang w:eastAsia="ru-RU"/>
        </w:rPr>
        <w:t>статьи 1080 ГК РФ).</w:t>
      </w:r>
      <w:r w:rsidR="00016EB4" w:rsidRPr="009F42DA" w:rsidDel="001B6A9E">
        <w:rPr>
          <w:rFonts w:eastAsia="Calibri"/>
          <w:b/>
          <w:lang w:eastAsia="ru-RU"/>
        </w:rPr>
        <w:t xml:space="preserve"> </w:t>
      </w:r>
    </w:p>
    <w:p w:rsidR="00C533E1" w:rsidRPr="009F42DA" w:rsidRDefault="00352601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В соответствии с </w:t>
      </w:r>
      <w:r w:rsidR="00695802" w:rsidRPr="009F42DA">
        <w:rPr>
          <w:rFonts w:eastAsia="Calibri"/>
          <w:lang w:eastAsia="ru-RU"/>
        </w:rPr>
        <w:t>подпункт</w:t>
      </w:r>
      <w:r w:rsidRPr="009F42DA">
        <w:rPr>
          <w:rFonts w:eastAsia="Calibri"/>
          <w:lang w:eastAsia="ru-RU"/>
        </w:rPr>
        <w:t>ом</w:t>
      </w:r>
      <w:r w:rsidR="00695802" w:rsidRPr="009F42DA">
        <w:rPr>
          <w:rFonts w:eastAsia="Calibri"/>
          <w:lang w:eastAsia="ru-RU"/>
        </w:rPr>
        <w:t xml:space="preserve"> 2 пункта 4 статьи 61.10 Закона </w:t>
      </w:r>
      <w:r w:rsidR="009F42DA">
        <w:rPr>
          <w:rFonts w:eastAsia="Calibri"/>
          <w:lang w:eastAsia="ru-RU"/>
        </w:rPr>
        <w:br/>
      </w:r>
      <w:r w:rsidR="00695802" w:rsidRPr="009F42DA">
        <w:rPr>
          <w:rFonts w:eastAsia="Calibri"/>
          <w:lang w:eastAsia="ru-RU"/>
        </w:rPr>
        <w:t>о банкротстве п</w:t>
      </w:r>
      <w:r w:rsidR="00E9603F" w:rsidRPr="009F42DA">
        <w:rPr>
          <w:rFonts w:eastAsia="Calibri"/>
          <w:lang w:eastAsia="ru-RU"/>
        </w:rPr>
        <w:t>редполагается, что участник корпораци</w:t>
      </w:r>
      <w:r w:rsidR="005449BE" w:rsidRPr="009F42DA">
        <w:rPr>
          <w:rFonts w:eastAsia="Calibri"/>
          <w:lang w:eastAsia="ru-RU"/>
        </w:rPr>
        <w:t>и</w:t>
      </w:r>
      <w:r w:rsidR="00E9603F" w:rsidRPr="009F42DA">
        <w:rPr>
          <w:rFonts w:eastAsia="Calibri"/>
          <w:lang w:eastAsia="ru-RU"/>
        </w:rPr>
        <w:t>, учредител</w:t>
      </w:r>
      <w:r w:rsidR="005449BE" w:rsidRPr="009F42DA">
        <w:rPr>
          <w:rFonts w:eastAsia="Calibri"/>
          <w:lang w:eastAsia="ru-RU"/>
        </w:rPr>
        <w:t>ь</w:t>
      </w:r>
      <w:r w:rsidR="00E9603F" w:rsidRPr="009F42DA">
        <w:rPr>
          <w:rFonts w:eastAsia="Calibri"/>
          <w:lang w:eastAsia="ru-RU"/>
        </w:rPr>
        <w:t xml:space="preserve"> унитарн</w:t>
      </w:r>
      <w:r w:rsidR="005449BE" w:rsidRPr="009F42DA">
        <w:rPr>
          <w:rFonts w:eastAsia="Calibri"/>
          <w:lang w:eastAsia="ru-RU"/>
        </w:rPr>
        <w:t>ой</w:t>
      </w:r>
      <w:r w:rsidR="00E9603F" w:rsidRPr="009F42DA">
        <w:rPr>
          <w:rFonts w:eastAsia="Calibri"/>
          <w:lang w:eastAsia="ru-RU"/>
        </w:rPr>
        <w:t xml:space="preserve"> организаци</w:t>
      </w:r>
      <w:r w:rsidR="005449BE" w:rsidRPr="009F42DA">
        <w:rPr>
          <w:rFonts w:eastAsia="Calibri"/>
          <w:lang w:eastAsia="ru-RU"/>
        </w:rPr>
        <w:t>и</w:t>
      </w:r>
      <w:r w:rsidR="00E9603F" w:rsidRPr="009F42DA">
        <w:rPr>
          <w:rFonts w:eastAsia="Calibri"/>
          <w:lang w:eastAsia="ru-RU"/>
        </w:rPr>
        <w:t xml:space="preserve"> явля</w:t>
      </w:r>
      <w:r w:rsidR="005449BE" w:rsidRPr="009F42DA">
        <w:rPr>
          <w:rFonts w:eastAsia="Calibri"/>
          <w:lang w:eastAsia="ru-RU"/>
        </w:rPr>
        <w:t>е</w:t>
      </w:r>
      <w:r w:rsidR="00E9603F" w:rsidRPr="009F42DA">
        <w:rPr>
          <w:rFonts w:eastAsia="Calibri"/>
          <w:lang w:eastAsia="ru-RU"/>
        </w:rPr>
        <w:t>тся контролирующим лиц</w:t>
      </w:r>
      <w:r w:rsidR="005449BE" w:rsidRPr="009F42DA">
        <w:rPr>
          <w:rFonts w:eastAsia="Calibri"/>
          <w:lang w:eastAsia="ru-RU"/>
        </w:rPr>
        <w:t>о</w:t>
      </w:r>
      <w:r w:rsidR="00E9603F" w:rsidRPr="009F42DA">
        <w:rPr>
          <w:rFonts w:eastAsia="Calibri"/>
          <w:lang w:eastAsia="ru-RU"/>
        </w:rPr>
        <w:t xml:space="preserve">м, если </w:t>
      </w:r>
      <w:r w:rsidR="005449BE" w:rsidRPr="009F42DA">
        <w:rPr>
          <w:rFonts w:eastAsia="Calibri"/>
          <w:lang w:eastAsia="ru-RU"/>
        </w:rPr>
        <w:t xml:space="preserve">он </w:t>
      </w:r>
      <w:r w:rsidR="007117D9" w:rsidRPr="009F42DA">
        <w:rPr>
          <w:rFonts w:eastAsia="Calibri"/>
          <w:lang w:eastAsia="ru-RU"/>
        </w:rPr>
        <w:t xml:space="preserve">и </w:t>
      </w:r>
      <w:r w:rsidR="009B0AA9" w:rsidRPr="009F42DA">
        <w:rPr>
          <w:rFonts w:eastAsia="Calibri"/>
          <w:lang w:eastAsia="ru-RU"/>
        </w:rPr>
        <w:t>связанны</w:t>
      </w:r>
      <w:r w:rsidR="007117D9" w:rsidRPr="009F42DA">
        <w:rPr>
          <w:rFonts w:eastAsia="Calibri"/>
          <w:lang w:eastAsia="ru-RU"/>
        </w:rPr>
        <w:t>е</w:t>
      </w:r>
      <w:r w:rsidR="009B0AA9" w:rsidRPr="009F42DA">
        <w:rPr>
          <w:rFonts w:eastAsia="Calibri"/>
          <w:lang w:eastAsia="ru-RU"/>
        </w:rPr>
        <w:t xml:space="preserve"> с ним </w:t>
      </w:r>
      <w:r w:rsidR="005449BE" w:rsidRPr="009F42DA">
        <w:rPr>
          <w:rFonts w:eastAsia="Calibri"/>
          <w:lang w:eastAsia="ru-RU"/>
        </w:rPr>
        <w:t>лица</w:t>
      </w:r>
      <w:r w:rsidR="001106B2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 xml:space="preserve">(в частности, </w:t>
      </w:r>
      <w:r w:rsidR="00907710" w:rsidRPr="009F42DA">
        <w:rPr>
          <w:rFonts w:eastAsia="Calibri"/>
          <w:lang w:eastAsia="ru-RU"/>
        </w:rPr>
        <w:t>стать</w:t>
      </w:r>
      <w:r w:rsidR="00D7051A">
        <w:rPr>
          <w:rFonts w:eastAsia="Calibri"/>
          <w:lang w:eastAsia="ru-RU"/>
        </w:rPr>
        <w:t>я</w:t>
      </w:r>
      <w:r w:rsidR="00907710" w:rsidRPr="009F42DA">
        <w:rPr>
          <w:rFonts w:eastAsia="Calibri"/>
          <w:lang w:eastAsia="ru-RU"/>
        </w:rPr>
        <w:t xml:space="preserve"> </w:t>
      </w:r>
      <w:r w:rsidR="00D7051A" w:rsidRPr="009F42DA">
        <w:rPr>
          <w:rFonts w:eastAsia="Calibri"/>
          <w:lang w:eastAsia="ru-RU"/>
        </w:rPr>
        <w:t>53</w:t>
      </w:r>
      <w:r w:rsidR="00D7051A" w:rsidRPr="00D7051A">
        <w:rPr>
          <w:rFonts w:eastAsia="Calibri"/>
          <w:vertAlign w:val="superscript"/>
          <w:lang w:eastAsia="ru-RU"/>
        </w:rPr>
        <w:t>2</w:t>
      </w:r>
      <w:r w:rsidR="00D7051A">
        <w:rPr>
          <w:rFonts w:eastAsia="Calibri"/>
          <w:lang w:eastAsia="ru-RU"/>
        </w:rPr>
        <w:t xml:space="preserve"> </w:t>
      </w:r>
      <w:r w:rsidR="00907710" w:rsidRPr="009F42DA">
        <w:rPr>
          <w:rFonts w:eastAsia="Calibri"/>
          <w:lang w:eastAsia="ru-RU"/>
        </w:rPr>
        <w:t xml:space="preserve">ГК РФ, </w:t>
      </w:r>
      <w:r w:rsidRPr="009F42DA">
        <w:rPr>
          <w:rFonts w:eastAsia="Calibri"/>
          <w:lang w:eastAsia="ru-RU"/>
        </w:rPr>
        <w:t xml:space="preserve">статья 9 </w:t>
      </w:r>
      <w:r w:rsidRPr="009F42DA">
        <w:t xml:space="preserve">Федерального закона от 26 июля 2006 г. № 135-ФЗ «О защите конкуренции», </w:t>
      </w:r>
      <w:r w:rsidR="0083412C" w:rsidRPr="009F42DA">
        <w:t>стать</w:t>
      </w:r>
      <w:r w:rsidR="00D7051A">
        <w:t>я</w:t>
      </w:r>
      <w:r w:rsidR="0083412C" w:rsidRPr="009F42DA">
        <w:t xml:space="preserve"> 4 Закона РСФСР от 22 марта 1991 г. № 948-1 «О конкуренции и ограничении монополистической деятельности на товарных рынках») </w:t>
      </w:r>
      <w:r w:rsidR="00C533E1" w:rsidRPr="009F42DA">
        <w:rPr>
          <w:rFonts w:eastAsia="Calibri"/>
          <w:lang w:eastAsia="ru-RU"/>
        </w:rPr>
        <w:t>в</w:t>
      </w:r>
      <w:r w:rsidR="005449BE" w:rsidRPr="009F42DA">
        <w:rPr>
          <w:rFonts w:eastAsia="Calibri"/>
          <w:lang w:eastAsia="ru-RU"/>
        </w:rPr>
        <w:t>прав</w:t>
      </w:r>
      <w:r w:rsidR="00C533E1" w:rsidRPr="009F42DA">
        <w:rPr>
          <w:rFonts w:eastAsia="Calibri"/>
          <w:lang w:eastAsia="ru-RU"/>
        </w:rPr>
        <w:t>е</w:t>
      </w:r>
      <w:r w:rsidR="005449BE" w:rsidRPr="009F42DA">
        <w:rPr>
          <w:rFonts w:eastAsia="Calibri"/>
          <w:lang w:eastAsia="ru-RU"/>
        </w:rPr>
        <w:t xml:space="preserve"> распоряжаться </w:t>
      </w:r>
      <w:r w:rsidR="008C5D11" w:rsidRPr="009F42DA">
        <w:rPr>
          <w:rFonts w:eastAsia="Calibri"/>
          <w:lang w:eastAsia="ru-RU"/>
        </w:rPr>
        <w:t>50 и более процентами голосующих акций (долей, паев) должника</w:t>
      </w:r>
      <w:r w:rsidR="00C533E1" w:rsidRPr="009F42DA">
        <w:rPr>
          <w:rFonts w:eastAsia="Calibri"/>
          <w:lang w:eastAsia="ru-RU"/>
        </w:rPr>
        <w:t xml:space="preserve"> либо име</w:t>
      </w:r>
      <w:r w:rsidR="007117D9" w:rsidRPr="009F42DA">
        <w:rPr>
          <w:rFonts w:eastAsia="Calibri"/>
          <w:lang w:eastAsia="ru-RU"/>
        </w:rPr>
        <w:t>ю</w:t>
      </w:r>
      <w:r w:rsidR="00C533E1" w:rsidRPr="009F42DA">
        <w:rPr>
          <w:rFonts w:eastAsia="Calibri"/>
          <w:lang w:eastAsia="ru-RU"/>
        </w:rPr>
        <w:t xml:space="preserve">т </w:t>
      </w:r>
      <w:r w:rsidR="007117D9" w:rsidRPr="009F42DA">
        <w:rPr>
          <w:rFonts w:eastAsia="Calibri"/>
          <w:lang w:eastAsia="ru-RU"/>
        </w:rPr>
        <w:t xml:space="preserve">в совокупности </w:t>
      </w:r>
      <w:r w:rsidR="008C5D11" w:rsidRPr="009F42DA">
        <w:rPr>
          <w:rFonts w:eastAsia="Calibri"/>
          <w:lang w:eastAsia="ru-RU"/>
        </w:rPr>
        <w:t xml:space="preserve">50 и </w:t>
      </w:r>
      <w:r w:rsidR="005449BE" w:rsidRPr="009F42DA">
        <w:rPr>
          <w:rFonts w:eastAsia="Calibri"/>
          <w:lang w:eastAsia="ru-RU"/>
        </w:rPr>
        <w:t xml:space="preserve">более процентов </w:t>
      </w:r>
      <w:r w:rsidR="005449BE" w:rsidRPr="009F42DA">
        <w:t>голосов при принятии решений общим собранием</w:t>
      </w:r>
      <w:r w:rsidR="00C533E1" w:rsidRPr="009F42DA">
        <w:t xml:space="preserve">, </w:t>
      </w:r>
      <w:r w:rsidR="00CC3874" w:rsidRPr="009F42DA">
        <w:t>а также если</w:t>
      </w:r>
      <w:r w:rsidR="00C533E1" w:rsidRPr="009F42DA">
        <w:t xml:space="preserve"> их голосов достаточно для </w:t>
      </w:r>
      <w:r w:rsidR="008C5D11" w:rsidRPr="009F42DA">
        <w:t>назнач</w:t>
      </w:r>
      <w:r w:rsidR="00C533E1" w:rsidRPr="009F42DA">
        <w:t xml:space="preserve">ения </w:t>
      </w:r>
      <w:r w:rsidR="008C5D11" w:rsidRPr="009F42DA">
        <w:t>(избра</w:t>
      </w:r>
      <w:r w:rsidR="00C533E1" w:rsidRPr="009F42DA">
        <w:t>ния</w:t>
      </w:r>
      <w:r w:rsidR="008C5D11" w:rsidRPr="009F42DA">
        <w:t>) руково</w:t>
      </w:r>
      <w:r w:rsidR="00A72E43" w:rsidRPr="009F42DA">
        <w:t>дителя должника.</w:t>
      </w:r>
      <w:r w:rsidR="00C533E1" w:rsidRPr="009F42DA">
        <w:t xml:space="preserve"> </w:t>
      </w:r>
      <w:r w:rsidR="007C3B09" w:rsidRPr="009F42DA">
        <w:t>Презюмируется, что л</w:t>
      </w:r>
      <w:r w:rsidR="005D4DC7" w:rsidRPr="009F42DA">
        <w:t xml:space="preserve">ицо, отвечающее </w:t>
      </w:r>
      <w:r w:rsidR="00981AA5" w:rsidRPr="009F42DA">
        <w:t xml:space="preserve">одному из </w:t>
      </w:r>
      <w:r w:rsidR="00AF664C" w:rsidRPr="009F42DA">
        <w:t xml:space="preserve">указанных </w:t>
      </w:r>
      <w:r w:rsidR="005D4DC7" w:rsidRPr="009F42DA">
        <w:t>критери</w:t>
      </w:r>
      <w:r w:rsidR="00981AA5" w:rsidRPr="009F42DA">
        <w:t>ев</w:t>
      </w:r>
      <w:r w:rsidR="00AF664C" w:rsidRPr="009F42DA">
        <w:t>,</w:t>
      </w:r>
      <w:r w:rsidR="005D4DC7" w:rsidRPr="009F42DA">
        <w:rPr>
          <w:rFonts w:eastAsia="Calibri"/>
          <w:lang w:eastAsia="ru-RU"/>
        </w:rPr>
        <w:t xml:space="preserve"> признается контролирующим наряду с</w:t>
      </w:r>
      <w:r w:rsidR="00436CDB" w:rsidRPr="009F42DA">
        <w:rPr>
          <w:rFonts w:eastAsia="Calibri"/>
          <w:lang w:eastAsia="ru-RU"/>
        </w:rPr>
        <w:t xml:space="preserve">о связанными с ним </w:t>
      </w:r>
      <w:r w:rsidR="005D4DC7" w:rsidRPr="009F42DA">
        <w:rPr>
          <w:rFonts w:eastAsia="Calibri"/>
          <w:lang w:eastAsia="ru-RU"/>
        </w:rPr>
        <w:t>лицами</w:t>
      </w:r>
      <w:r w:rsidR="00981AA5" w:rsidRPr="009F42DA">
        <w:rPr>
          <w:rFonts w:eastAsia="Calibri"/>
          <w:lang w:eastAsia="ru-RU"/>
        </w:rPr>
        <w:t>.</w:t>
      </w:r>
      <w:r w:rsidR="00721E92" w:rsidRPr="009F42DA">
        <w:rPr>
          <w:rFonts w:eastAsia="Calibri"/>
          <w:lang w:eastAsia="ru-RU"/>
        </w:rPr>
        <w:t xml:space="preserve"> </w:t>
      </w:r>
    </w:p>
    <w:p w:rsidR="00147BC3" w:rsidRPr="009F42DA" w:rsidRDefault="00C07657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6</w:t>
      </w:r>
      <w:r w:rsidR="00147BC3" w:rsidRPr="009F42DA">
        <w:rPr>
          <w:rFonts w:eastAsia="Calibri"/>
          <w:lang w:eastAsia="ru-RU"/>
        </w:rPr>
        <w:t xml:space="preserve">. </w:t>
      </w:r>
      <w:r w:rsidR="00F35381" w:rsidRPr="009F42DA">
        <w:rPr>
          <w:rFonts w:eastAsia="Calibri"/>
          <w:lang w:eastAsia="ru-RU"/>
        </w:rPr>
        <w:t>Руководитель</w:t>
      </w:r>
      <w:r w:rsidR="00147BC3" w:rsidRPr="009F42DA">
        <w:rPr>
          <w:rFonts w:eastAsia="Calibri"/>
          <w:lang w:eastAsia="ru-RU"/>
        </w:rPr>
        <w:t>, формально входящ</w:t>
      </w:r>
      <w:r w:rsidR="00F35381" w:rsidRPr="009F42DA">
        <w:rPr>
          <w:rFonts w:eastAsia="Calibri"/>
          <w:lang w:eastAsia="ru-RU"/>
        </w:rPr>
        <w:t>ий</w:t>
      </w:r>
      <w:r w:rsidR="00147BC3" w:rsidRPr="009F42DA">
        <w:rPr>
          <w:rFonts w:eastAsia="Calibri"/>
          <w:lang w:eastAsia="ru-RU"/>
        </w:rPr>
        <w:t xml:space="preserve"> в состав органов юридического лица, </w:t>
      </w:r>
      <w:r w:rsidR="00A87746">
        <w:rPr>
          <w:rFonts w:eastAsia="Calibri"/>
          <w:lang w:eastAsia="ru-RU"/>
        </w:rPr>
        <w:t xml:space="preserve">но </w:t>
      </w:r>
      <w:r w:rsidR="00147BC3" w:rsidRPr="009F42DA">
        <w:rPr>
          <w:rFonts w:eastAsia="Calibri"/>
          <w:lang w:eastAsia="ru-RU"/>
        </w:rPr>
        <w:t>не осуществлявш</w:t>
      </w:r>
      <w:r w:rsidR="00F35381" w:rsidRPr="009F42DA">
        <w:rPr>
          <w:rFonts w:eastAsia="Calibri"/>
          <w:lang w:eastAsia="ru-RU"/>
        </w:rPr>
        <w:t>ий</w:t>
      </w:r>
      <w:r w:rsidR="00147BC3" w:rsidRPr="009F42DA">
        <w:rPr>
          <w:rFonts w:eastAsia="Calibri"/>
          <w:lang w:eastAsia="ru-RU"/>
        </w:rPr>
        <w:t xml:space="preserve"> фактическое управление (</w:t>
      </w:r>
      <w:r w:rsidR="00DD5CFE">
        <w:rPr>
          <w:rFonts w:eastAsia="Calibri"/>
          <w:lang w:eastAsia="ru-RU"/>
        </w:rPr>
        <w:t xml:space="preserve">далее – </w:t>
      </w:r>
      <w:r w:rsidR="00147BC3" w:rsidRPr="009F42DA">
        <w:rPr>
          <w:rFonts w:eastAsia="Calibri"/>
          <w:lang w:eastAsia="ru-RU"/>
        </w:rPr>
        <w:t>номинальный</w:t>
      </w:r>
      <w:r w:rsidR="00DD5CFE">
        <w:rPr>
          <w:rFonts w:eastAsia="Calibri"/>
          <w:lang w:eastAsia="ru-RU"/>
        </w:rPr>
        <w:t xml:space="preserve"> </w:t>
      </w:r>
      <w:r w:rsidR="00F35381" w:rsidRPr="009F42DA">
        <w:rPr>
          <w:rFonts w:eastAsia="Calibri"/>
          <w:lang w:eastAsia="ru-RU"/>
        </w:rPr>
        <w:t>руководитель)</w:t>
      </w:r>
      <w:r w:rsidR="00147BC3" w:rsidRPr="009F42DA">
        <w:rPr>
          <w:rFonts w:eastAsia="Calibri"/>
          <w:lang w:eastAsia="ru-RU"/>
        </w:rPr>
        <w:t>, например, полностью передоверивш</w:t>
      </w:r>
      <w:r w:rsidR="00F35381" w:rsidRPr="009F42DA">
        <w:rPr>
          <w:rFonts w:eastAsia="Calibri"/>
          <w:lang w:eastAsia="ru-RU"/>
        </w:rPr>
        <w:t>ий</w:t>
      </w:r>
      <w:r w:rsidR="00147BC3" w:rsidRPr="009F42DA">
        <w:rPr>
          <w:rFonts w:eastAsia="Calibri"/>
          <w:lang w:eastAsia="ru-RU"/>
        </w:rPr>
        <w:t xml:space="preserve"> управление другому лицу на основании доверенности либо принимавш</w:t>
      </w:r>
      <w:r w:rsidR="00F35381" w:rsidRPr="009F42DA">
        <w:rPr>
          <w:rFonts w:eastAsia="Calibri"/>
          <w:lang w:eastAsia="ru-RU"/>
        </w:rPr>
        <w:t>ий</w:t>
      </w:r>
      <w:r w:rsidR="00147BC3" w:rsidRPr="009F42DA">
        <w:rPr>
          <w:rFonts w:eastAsia="Calibri"/>
          <w:lang w:eastAsia="ru-RU"/>
        </w:rPr>
        <w:t xml:space="preserve"> ключевые решения по указанию третьего лица (фактическ</w:t>
      </w:r>
      <w:r w:rsidR="005A6677">
        <w:rPr>
          <w:rFonts w:eastAsia="Calibri"/>
          <w:lang w:eastAsia="ru-RU"/>
        </w:rPr>
        <w:t>ого</w:t>
      </w:r>
      <w:r w:rsidR="00DD5CFE">
        <w:rPr>
          <w:rFonts w:eastAsia="Calibri"/>
          <w:lang w:eastAsia="ru-RU"/>
        </w:rPr>
        <w:t xml:space="preserve"> </w:t>
      </w:r>
      <w:r w:rsidR="00F35381" w:rsidRPr="009F42DA">
        <w:rPr>
          <w:rFonts w:eastAsia="Calibri"/>
          <w:lang w:eastAsia="ru-RU"/>
        </w:rPr>
        <w:t>руководител</w:t>
      </w:r>
      <w:r w:rsidR="005A6677">
        <w:rPr>
          <w:rFonts w:eastAsia="Calibri"/>
          <w:lang w:eastAsia="ru-RU"/>
        </w:rPr>
        <w:t>я</w:t>
      </w:r>
      <w:r w:rsidR="00147BC3" w:rsidRPr="009F42DA">
        <w:rPr>
          <w:rFonts w:eastAsia="Calibri"/>
          <w:lang w:eastAsia="ru-RU"/>
        </w:rPr>
        <w:t>), не утрачивает статус контролирующего</w:t>
      </w:r>
      <w:r w:rsidR="00F35381" w:rsidRPr="009F42DA">
        <w:rPr>
          <w:rFonts w:eastAsia="Calibri"/>
          <w:lang w:eastAsia="ru-RU"/>
        </w:rPr>
        <w:t xml:space="preserve"> лица</w:t>
      </w:r>
      <w:r w:rsidR="00147BC3" w:rsidRPr="009F42DA">
        <w:rPr>
          <w:rFonts w:eastAsia="Calibri"/>
          <w:lang w:eastAsia="ru-RU"/>
        </w:rPr>
        <w:t xml:space="preserve">, поскольку такое поведение не означает </w:t>
      </w:r>
      <w:r w:rsidR="00355FF6" w:rsidRPr="009F42DA">
        <w:rPr>
          <w:rFonts w:eastAsia="Calibri"/>
          <w:lang w:eastAsia="ru-RU"/>
        </w:rPr>
        <w:t xml:space="preserve">потерю </w:t>
      </w:r>
      <w:r w:rsidR="00147BC3" w:rsidRPr="009F42DA">
        <w:rPr>
          <w:rFonts w:eastAsia="Calibri"/>
          <w:lang w:eastAsia="ru-RU"/>
        </w:rPr>
        <w:t xml:space="preserve">возможности </w:t>
      </w:r>
      <w:r w:rsidR="002065C0" w:rsidRPr="009F42DA">
        <w:rPr>
          <w:rFonts w:eastAsia="Calibri"/>
          <w:lang w:eastAsia="ru-RU"/>
        </w:rPr>
        <w:t>оказания</w:t>
      </w:r>
      <w:r w:rsidR="00AB3AB7" w:rsidRPr="009F42DA">
        <w:rPr>
          <w:rFonts w:eastAsia="Calibri"/>
          <w:lang w:eastAsia="ru-RU"/>
        </w:rPr>
        <w:t xml:space="preserve"> влияния на </w:t>
      </w:r>
      <w:r w:rsidR="00147BC3" w:rsidRPr="009F42DA">
        <w:rPr>
          <w:rFonts w:eastAsia="Calibri"/>
          <w:lang w:eastAsia="ru-RU"/>
        </w:rPr>
        <w:t>должник</w:t>
      </w:r>
      <w:r w:rsidR="00AB3AB7" w:rsidRPr="009F42DA">
        <w:rPr>
          <w:rFonts w:eastAsia="Calibri"/>
          <w:lang w:eastAsia="ru-RU"/>
        </w:rPr>
        <w:t>а</w:t>
      </w:r>
      <w:r w:rsidR="00147BC3" w:rsidRPr="009F42DA">
        <w:rPr>
          <w:rFonts w:eastAsia="Calibri"/>
          <w:lang w:eastAsia="ru-RU"/>
        </w:rPr>
        <w:t xml:space="preserve"> </w:t>
      </w:r>
      <w:r w:rsidR="005468EC" w:rsidRPr="009F42DA">
        <w:rPr>
          <w:rFonts w:eastAsia="Calibri"/>
          <w:lang w:eastAsia="ru-RU"/>
        </w:rPr>
        <w:t xml:space="preserve">и не </w:t>
      </w:r>
      <w:r w:rsidR="00147BC3" w:rsidRPr="009F42DA">
        <w:rPr>
          <w:rFonts w:eastAsia="Calibri"/>
          <w:lang w:eastAsia="ru-RU"/>
        </w:rPr>
        <w:t xml:space="preserve">освобождает </w:t>
      </w:r>
      <w:r w:rsidR="005468EC" w:rsidRPr="009F42DA">
        <w:rPr>
          <w:rFonts w:eastAsia="Calibri"/>
          <w:lang w:eastAsia="ru-RU"/>
        </w:rPr>
        <w:t xml:space="preserve">номинального </w:t>
      </w:r>
      <w:r w:rsidR="00FF16D0" w:rsidRPr="009F42DA">
        <w:rPr>
          <w:rFonts w:eastAsia="Calibri"/>
          <w:lang w:eastAsia="ru-RU"/>
        </w:rPr>
        <w:t xml:space="preserve">руководителя </w:t>
      </w:r>
      <w:r w:rsidR="00147BC3" w:rsidRPr="009F42DA">
        <w:rPr>
          <w:rFonts w:eastAsia="Calibri"/>
          <w:lang w:eastAsia="ru-RU"/>
        </w:rPr>
        <w:t xml:space="preserve">от осуществления обязанностей по выбору </w:t>
      </w:r>
      <w:r w:rsidR="00907710" w:rsidRPr="009F42DA">
        <w:rPr>
          <w:rFonts w:eastAsia="Calibri"/>
          <w:lang w:eastAsia="ru-RU"/>
        </w:rPr>
        <w:t xml:space="preserve">представителя </w:t>
      </w:r>
      <w:r w:rsidR="00147BC3" w:rsidRPr="009F42DA">
        <w:rPr>
          <w:rFonts w:eastAsia="Calibri"/>
          <w:lang w:eastAsia="ru-RU"/>
        </w:rPr>
        <w:t xml:space="preserve">и контролю за </w:t>
      </w:r>
      <w:r w:rsidR="00907710" w:rsidRPr="009F42DA">
        <w:rPr>
          <w:rFonts w:eastAsia="Calibri"/>
          <w:lang w:eastAsia="ru-RU"/>
        </w:rPr>
        <w:t xml:space="preserve">его </w:t>
      </w:r>
      <w:r w:rsidR="00147BC3" w:rsidRPr="009F42DA">
        <w:rPr>
          <w:rFonts w:eastAsia="Calibri"/>
          <w:lang w:eastAsia="ru-RU"/>
        </w:rPr>
        <w:t xml:space="preserve">действиями (бездействием), а также по обеспечению </w:t>
      </w:r>
      <w:r w:rsidR="00147BC3" w:rsidRPr="009F42DA">
        <w:rPr>
          <w:rFonts w:eastAsia="Calibri"/>
          <w:lang w:eastAsia="ru-RU"/>
        </w:rPr>
        <w:lastRenderedPageBreak/>
        <w:t>надлежащей работы системы управления юридическим лицом (пункт 3 статьи 53 ГК РФ).</w:t>
      </w:r>
    </w:p>
    <w:p w:rsidR="00147BC3" w:rsidRPr="009F42DA" w:rsidRDefault="00147BC3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В этом случае по общему правилу номинальный и фактический </w:t>
      </w:r>
      <w:r w:rsidR="00FF16D0" w:rsidRPr="009F42DA">
        <w:rPr>
          <w:rFonts w:eastAsia="Calibri"/>
          <w:lang w:eastAsia="ru-RU"/>
        </w:rPr>
        <w:t>руководители</w:t>
      </w:r>
      <w:r w:rsidRPr="009F42DA">
        <w:rPr>
          <w:rFonts w:eastAsia="Calibri"/>
          <w:lang w:eastAsia="ru-RU"/>
        </w:rPr>
        <w:t xml:space="preserve"> несут </w:t>
      </w:r>
      <w:r w:rsidR="001436FB" w:rsidRPr="009F42DA">
        <w:rPr>
          <w:rFonts w:eastAsia="Calibri"/>
          <w:lang w:eastAsia="ru-RU"/>
        </w:rPr>
        <w:t xml:space="preserve">субсидиарную ответственность, </w:t>
      </w:r>
      <w:r w:rsidRPr="009F42DA">
        <w:rPr>
          <w:rFonts w:eastAsia="Calibri"/>
          <w:lang w:eastAsia="ru-RU"/>
        </w:rPr>
        <w:t>предусмотренную статьями 61.11</w:t>
      </w:r>
      <w:r w:rsidR="00CC3874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>и 61.12 Закона о банкротстве</w:t>
      </w:r>
      <w:r w:rsidR="001436FB" w:rsidRPr="009F42DA">
        <w:rPr>
          <w:rFonts w:eastAsia="Calibri"/>
          <w:lang w:eastAsia="ru-RU"/>
        </w:rPr>
        <w:t>,</w:t>
      </w:r>
      <w:r w:rsidR="00AB3AB7" w:rsidRPr="009F42DA">
        <w:rPr>
          <w:rFonts w:eastAsia="Calibri"/>
          <w:lang w:eastAsia="ru-RU"/>
        </w:rPr>
        <w:t xml:space="preserve"> </w:t>
      </w:r>
      <w:r w:rsidR="001436FB" w:rsidRPr="009F42DA">
        <w:rPr>
          <w:rFonts w:eastAsia="Calibri"/>
          <w:lang w:eastAsia="ru-RU"/>
        </w:rPr>
        <w:t xml:space="preserve">а также ответственность, указанную в статье 61.20 Закона о банкротстве, </w:t>
      </w:r>
      <w:r w:rsidRPr="009F42DA">
        <w:rPr>
          <w:rFonts w:eastAsia="Calibri"/>
          <w:lang w:eastAsia="ru-RU"/>
        </w:rPr>
        <w:t>солидарно (</w:t>
      </w:r>
      <w:r w:rsidR="00AF5534" w:rsidRPr="009F42DA">
        <w:rPr>
          <w:rFonts w:eastAsia="Calibri"/>
          <w:lang w:eastAsia="ru-RU"/>
        </w:rPr>
        <w:t>абзац первый</w:t>
      </w:r>
      <w:r w:rsidR="003F248A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 xml:space="preserve">статьи 1080 ГК РФ, пункт 8 статьи 61.11, абзац второй пункта 1 статьи 61.12 Закона о банкротстве). </w:t>
      </w:r>
    </w:p>
    <w:p w:rsidR="00147BC3" w:rsidRPr="009F42DA" w:rsidRDefault="00147BC3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Вместе с тем в силу специального регулирования (пункт 9 статьи 61.11 Закона о банкротстве) размер </w:t>
      </w:r>
      <w:r w:rsidR="00CC3874" w:rsidRPr="009F42DA">
        <w:rPr>
          <w:rFonts w:eastAsia="Calibri"/>
          <w:lang w:eastAsia="ru-RU"/>
        </w:rPr>
        <w:t xml:space="preserve">субсидиарной </w:t>
      </w:r>
      <w:r w:rsidRPr="009F42DA">
        <w:rPr>
          <w:rFonts w:eastAsia="Calibri"/>
          <w:lang w:eastAsia="ru-RU"/>
        </w:rPr>
        <w:t xml:space="preserve">ответственности номинального </w:t>
      </w:r>
      <w:r w:rsidR="00FF16D0" w:rsidRPr="009F42DA">
        <w:rPr>
          <w:rFonts w:eastAsia="Calibri"/>
          <w:lang w:eastAsia="ru-RU"/>
        </w:rPr>
        <w:t xml:space="preserve">руководителя </w:t>
      </w:r>
      <w:r w:rsidRPr="009F42DA">
        <w:rPr>
          <w:rFonts w:eastAsia="Calibri"/>
          <w:lang w:eastAsia="ru-RU"/>
        </w:rPr>
        <w:t xml:space="preserve">может быть уменьшен, если благодаря раскрытой им информации, недоступной независимым участникам оборота, были установлены фактический </w:t>
      </w:r>
      <w:r w:rsidR="00FF16D0" w:rsidRPr="009F42DA">
        <w:rPr>
          <w:rFonts w:eastAsia="Calibri"/>
          <w:lang w:eastAsia="ru-RU"/>
        </w:rPr>
        <w:t>руководитель</w:t>
      </w:r>
      <w:r w:rsidRPr="009F42DA">
        <w:rPr>
          <w:rFonts w:eastAsia="Calibri"/>
          <w:lang w:eastAsia="ru-RU"/>
        </w:rPr>
        <w:t xml:space="preserve"> и (или) имущество должника либо фактического </w:t>
      </w:r>
      <w:r w:rsidR="00FF16D0" w:rsidRPr="009F42DA">
        <w:rPr>
          <w:rFonts w:eastAsia="Calibri"/>
          <w:lang w:eastAsia="ru-RU"/>
        </w:rPr>
        <w:t>руководителя</w:t>
      </w:r>
      <w:r w:rsidRPr="009F42DA">
        <w:rPr>
          <w:rFonts w:eastAsia="Calibri"/>
          <w:lang w:eastAsia="ru-RU"/>
        </w:rPr>
        <w:t xml:space="preserve">, скрывавшееся ими, за счет которого могут быть удовлетворены требования кредиторов. </w:t>
      </w:r>
    </w:p>
    <w:p w:rsidR="00147BC3" w:rsidRPr="009F42DA" w:rsidRDefault="00147BC3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Рассматривая вопрос об уменьшении размера </w:t>
      </w:r>
      <w:r w:rsidR="005D688A" w:rsidRPr="009F42DA">
        <w:rPr>
          <w:rFonts w:eastAsia="Calibri"/>
          <w:lang w:eastAsia="ru-RU"/>
        </w:rPr>
        <w:t xml:space="preserve">субсидиарной </w:t>
      </w:r>
      <w:r w:rsidRPr="009F42DA">
        <w:rPr>
          <w:rFonts w:eastAsia="Calibri"/>
          <w:lang w:eastAsia="ru-RU"/>
        </w:rPr>
        <w:t xml:space="preserve">ответственности номинального </w:t>
      </w:r>
      <w:r w:rsidR="00FF16D0" w:rsidRPr="009F42DA">
        <w:rPr>
          <w:rFonts w:eastAsia="Calibri"/>
          <w:lang w:eastAsia="ru-RU"/>
        </w:rPr>
        <w:t>руководителя</w:t>
      </w:r>
      <w:r w:rsidR="006B467F">
        <w:rPr>
          <w:rFonts w:eastAsia="Calibri"/>
          <w:lang w:eastAsia="ru-RU"/>
        </w:rPr>
        <w:t>,</w:t>
      </w:r>
      <w:r w:rsidRPr="009F42DA">
        <w:rPr>
          <w:rFonts w:eastAsia="Calibri"/>
          <w:lang w:eastAsia="ru-RU"/>
        </w:rPr>
        <w:t xml:space="preserve"> суд учитывает, насколько его действия по раскрытию информации способствовали восстановлению нарушенных прав кредиторов и компенсации их имущественных потерь (пункт 1 статьи 1064 ГК РФ). </w:t>
      </w:r>
    </w:p>
    <w:p w:rsidR="00147BC3" w:rsidRPr="009F42DA" w:rsidRDefault="00147BC3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В случае уменьшения размера субсидиарной ответственности номинального </w:t>
      </w:r>
      <w:r w:rsidR="00FF16D0" w:rsidRPr="009F42DA">
        <w:rPr>
          <w:rFonts w:eastAsia="Calibri"/>
          <w:lang w:eastAsia="ru-RU"/>
        </w:rPr>
        <w:t>руководителя</w:t>
      </w:r>
      <w:r w:rsidRPr="009F42DA">
        <w:rPr>
          <w:rFonts w:eastAsia="Calibri"/>
          <w:lang w:eastAsia="ru-RU"/>
        </w:rPr>
        <w:t xml:space="preserve"> в уменьшенной части привлечению к ответственности подлежит фактический </w:t>
      </w:r>
      <w:r w:rsidR="00FF16D0" w:rsidRPr="009F42DA">
        <w:rPr>
          <w:rFonts w:eastAsia="Calibri"/>
          <w:lang w:eastAsia="ru-RU"/>
        </w:rPr>
        <w:t>руководитель</w:t>
      </w:r>
      <w:r w:rsidRPr="009F42DA">
        <w:rPr>
          <w:rFonts w:eastAsia="Calibri"/>
          <w:lang w:eastAsia="ru-RU"/>
        </w:rPr>
        <w:t xml:space="preserve">, в остальной части номинальный и фактический </w:t>
      </w:r>
      <w:r w:rsidR="00FF16D0" w:rsidRPr="009F42DA">
        <w:rPr>
          <w:rFonts w:eastAsia="Calibri"/>
          <w:lang w:eastAsia="ru-RU"/>
        </w:rPr>
        <w:t xml:space="preserve">руководители </w:t>
      </w:r>
      <w:r w:rsidRPr="009F42DA">
        <w:rPr>
          <w:rFonts w:eastAsia="Calibri"/>
          <w:lang w:eastAsia="ru-RU"/>
        </w:rPr>
        <w:t>несут субсидиарную ответственность солидарно</w:t>
      </w:r>
      <w:r w:rsidR="00907710" w:rsidRPr="009F42DA">
        <w:rPr>
          <w:rFonts w:eastAsia="Calibri"/>
          <w:lang w:eastAsia="ru-RU"/>
        </w:rPr>
        <w:t xml:space="preserve"> (пункт 1 статьи 1064, абзац первый статьи 1080 ГК РФ)</w:t>
      </w:r>
      <w:r w:rsidRPr="009F42DA">
        <w:rPr>
          <w:rFonts w:eastAsia="Calibri"/>
          <w:lang w:eastAsia="ru-RU"/>
        </w:rPr>
        <w:t>.</w:t>
      </w:r>
    </w:p>
    <w:p w:rsidR="00147BC3" w:rsidRPr="009F42DA" w:rsidRDefault="00147BC3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Приведенные разъяснения об уменьшении размера </w:t>
      </w:r>
      <w:r w:rsidR="005D688A" w:rsidRPr="009F42DA">
        <w:rPr>
          <w:rFonts w:eastAsia="Calibri"/>
          <w:lang w:eastAsia="ru-RU"/>
        </w:rPr>
        <w:t xml:space="preserve">субсидиарной </w:t>
      </w:r>
      <w:r w:rsidRPr="009F42DA">
        <w:rPr>
          <w:rFonts w:eastAsia="Calibri"/>
          <w:lang w:eastAsia="ru-RU"/>
        </w:rPr>
        <w:t xml:space="preserve">ответственности номинального </w:t>
      </w:r>
      <w:r w:rsidR="00FF16D0" w:rsidRPr="009F42DA">
        <w:rPr>
          <w:rFonts w:eastAsia="Calibri"/>
          <w:lang w:eastAsia="ru-RU"/>
        </w:rPr>
        <w:t>руководителя</w:t>
      </w:r>
      <w:r w:rsidRPr="009F42DA">
        <w:rPr>
          <w:rFonts w:eastAsia="Calibri"/>
          <w:lang w:eastAsia="ru-RU"/>
        </w:rPr>
        <w:t xml:space="preserve"> распространяются как на случаи привлечения к ответственности за неподачу (несвоевременную подачу) должником заявления о собственном банкротстве, так и на случаи привлечения к ответственности за невозможность полного погашения требований кредиторов (</w:t>
      </w:r>
      <w:r w:rsidR="005D688A" w:rsidRPr="009F42DA">
        <w:rPr>
          <w:rFonts w:eastAsia="Calibri"/>
          <w:lang w:eastAsia="ru-RU"/>
        </w:rPr>
        <w:t xml:space="preserve">пункт 1 статьи 6 ГК РФ, </w:t>
      </w:r>
      <w:r w:rsidRPr="009F42DA">
        <w:rPr>
          <w:rFonts w:eastAsia="Calibri"/>
          <w:lang w:eastAsia="ru-RU"/>
        </w:rPr>
        <w:t xml:space="preserve">пункт </w:t>
      </w:r>
      <w:r w:rsidR="00BA0010" w:rsidRPr="009F42DA">
        <w:rPr>
          <w:rFonts w:eastAsia="Calibri"/>
          <w:lang w:eastAsia="ru-RU"/>
        </w:rPr>
        <w:t>9</w:t>
      </w:r>
      <w:r w:rsidRPr="009F42DA">
        <w:rPr>
          <w:rFonts w:eastAsia="Calibri"/>
          <w:lang w:eastAsia="ru-RU"/>
        </w:rPr>
        <w:t xml:space="preserve"> статьи 61.11 Закона о банкротстве). </w:t>
      </w:r>
    </w:p>
    <w:p w:rsidR="00842051" w:rsidRPr="009F42DA" w:rsidRDefault="00FF16D0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Таким же </w:t>
      </w:r>
      <w:r w:rsidR="00842051" w:rsidRPr="009F42DA">
        <w:rPr>
          <w:rFonts w:eastAsia="Calibri"/>
          <w:lang w:eastAsia="ru-RU"/>
        </w:rPr>
        <w:t>образом должн</w:t>
      </w:r>
      <w:r w:rsidR="00CE4286" w:rsidRPr="009F42DA">
        <w:rPr>
          <w:rFonts w:eastAsia="Calibri"/>
          <w:lang w:eastAsia="ru-RU"/>
        </w:rPr>
        <w:t>ы</w:t>
      </w:r>
      <w:r w:rsidR="00842051" w:rsidRPr="009F42DA">
        <w:rPr>
          <w:rFonts w:eastAsia="Calibri"/>
          <w:lang w:eastAsia="ru-RU"/>
        </w:rPr>
        <w:t xml:space="preserve"> </w:t>
      </w:r>
      <w:r w:rsidR="000837CD" w:rsidRPr="009F42DA">
        <w:rPr>
          <w:rFonts w:eastAsia="Calibri"/>
          <w:lang w:eastAsia="ru-RU"/>
        </w:rPr>
        <w:t>решаться вопрос</w:t>
      </w:r>
      <w:r w:rsidR="00CE4286" w:rsidRPr="009F42DA">
        <w:rPr>
          <w:rFonts w:eastAsia="Calibri"/>
          <w:lang w:eastAsia="ru-RU"/>
        </w:rPr>
        <w:t>ы</w:t>
      </w:r>
      <w:r w:rsidR="000837CD" w:rsidRPr="009F42DA">
        <w:rPr>
          <w:rFonts w:eastAsia="Calibri"/>
          <w:lang w:eastAsia="ru-RU"/>
        </w:rPr>
        <w:t>, связанны</w:t>
      </w:r>
      <w:r w:rsidR="00CE4286" w:rsidRPr="009F42DA">
        <w:rPr>
          <w:rFonts w:eastAsia="Calibri"/>
          <w:lang w:eastAsia="ru-RU"/>
        </w:rPr>
        <w:t>е</w:t>
      </w:r>
      <w:r w:rsidR="000837CD" w:rsidRPr="009F42DA">
        <w:rPr>
          <w:rFonts w:eastAsia="Calibri"/>
          <w:lang w:eastAsia="ru-RU"/>
        </w:rPr>
        <w:t xml:space="preserve"> с наличием статуса контролирующего лица у номинальных и фактических </w:t>
      </w:r>
      <w:r w:rsidR="00031103" w:rsidRPr="009F42DA">
        <w:rPr>
          <w:rFonts w:eastAsia="Calibri"/>
          <w:lang w:eastAsia="ru-RU"/>
        </w:rPr>
        <w:t xml:space="preserve">членов органов должника (в том числе </w:t>
      </w:r>
      <w:r w:rsidR="000837CD" w:rsidRPr="009F42DA">
        <w:rPr>
          <w:rFonts w:eastAsia="Calibri"/>
          <w:lang w:eastAsia="ru-RU"/>
        </w:rPr>
        <w:t>участников корпораций, учредителей унитарных организаций</w:t>
      </w:r>
      <w:r w:rsidR="00031103" w:rsidRPr="009F42DA">
        <w:rPr>
          <w:rFonts w:eastAsia="Calibri"/>
          <w:lang w:eastAsia="ru-RU"/>
        </w:rPr>
        <w:t>)</w:t>
      </w:r>
      <w:r w:rsidR="00CE4286" w:rsidRPr="009F42DA">
        <w:rPr>
          <w:rFonts w:eastAsia="Calibri"/>
          <w:lang w:eastAsia="ru-RU"/>
        </w:rPr>
        <w:t xml:space="preserve">, </w:t>
      </w:r>
      <w:r w:rsidR="004A5760" w:rsidRPr="009F42DA">
        <w:rPr>
          <w:rFonts w:eastAsia="Calibri"/>
          <w:lang w:eastAsia="ru-RU"/>
        </w:rPr>
        <w:t>ликвидаторов</w:t>
      </w:r>
      <w:r w:rsidR="00E862D5" w:rsidRPr="009F42DA">
        <w:rPr>
          <w:rFonts w:eastAsia="Calibri"/>
          <w:lang w:eastAsia="ru-RU"/>
        </w:rPr>
        <w:t xml:space="preserve"> и</w:t>
      </w:r>
      <w:r w:rsidR="004A5760" w:rsidRPr="009F42DA">
        <w:rPr>
          <w:rFonts w:eastAsia="Calibri"/>
          <w:lang w:eastAsia="ru-RU"/>
        </w:rPr>
        <w:t xml:space="preserve"> членов ликвидационных комиссий</w:t>
      </w:r>
      <w:r w:rsidR="0082391F" w:rsidRPr="009F42DA">
        <w:rPr>
          <w:rFonts w:eastAsia="Calibri"/>
          <w:lang w:eastAsia="ru-RU"/>
        </w:rPr>
        <w:t>,</w:t>
      </w:r>
      <w:r w:rsidR="004A5760" w:rsidRPr="009F42DA">
        <w:rPr>
          <w:rFonts w:eastAsia="Calibri"/>
          <w:lang w:eastAsia="ru-RU"/>
        </w:rPr>
        <w:t xml:space="preserve"> </w:t>
      </w:r>
      <w:r w:rsidR="00D50DC7" w:rsidRPr="009F42DA">
        <w:rPr>
          <w:rFonts w:eastAsia="Calibri"/>
          <w:lang w:eastAsia="ru-RU"/>
        </w:rPr>
        <w:t xml:space="preserve">а также </w:t>
      </w:r>
      <w:r w:rsidR="00F153EB" w:rsidRPr="009F42DA">
        <w:rPr>
          <w:rFonts w:eastAsia="Calibri"/>
          <w:lang w:eastAsia="ru-RU"/>
        </w:rPr>
        <w:t xml:space="preserve">вопросы, касающиеся </w:t>
      </w:r>
      <w:r w:rsidR="00C07657" w:rsidRPr="009F42DA">
        <w:rPr>
          <w:rFonts w:eastAsia="Calibri"/>
          <w:lang w:eastAsia="ru-RU"/>
        </w:rPr>
        <w:t xml:space="preserve">привлечения </w:t>
      </w:r>
      <w:r w:rsidR="00CE4286" w:rsidRPr="009F42DA">
        <w:rPr>
          <w:rFonts w:eastAsia="Calibri"/>
          <w:lang w:eastAsia="ru-RU"/>
        </w:rPr>
        <w:t xml:space="preserve">их </w:t>
      </w:r>
      <w:r w:rsidR="00C07657" w:rsidRPr="009F42DA">
        <w:rPr>
          <w:rFonts w:eastAsia="Calibri"/>
          <w:lang w:eastAsia="ru-RU"/>
        </w:rPr>
        <w:t xml:space="preserve">к субсидиарной </w:t>
      </w:r>
      <w:r w:rsidR="00CE4286" w:rsidRPr="009F42DA">
        <w:rPr>
          <w:rFonts w:eastAsia="Calibri"/>
          <w:lang w:eastAsia="ru-RU"/>
        </w:rPr>
        <w:t>ответственност</w:t>
      </w:r>
      <w:r w:rsidR="00F153EB" w:rsidRPr="009F42DA">
        <w:rPr>
          <w:rFonts w:eastAsia="Calibri"/>
          <w:lang w:eastAsia="ru-RU"/>
        </w:rPr>
        <w:t>и</w:t>
      </w:r>
      <w:r w:rsidR="00146662" w:rsidRPr="009F42DA">
        <w:rPr>
          <w:rFonts w:eastAsia="Calibri"/>
          <w:lang w:eastAsia="ru-RU"/>
        </w:rPr>
        <w:t xml:space="preserve"> (пункт 1 статьи 6 ГК РФ</w:t>
      </w:r>
      <w:r w:rsidR="00E533AD" w:rsidRPr="009F42DA">
        <w:rPr>
          <w:rFonts w:eastAsia="Calibri"/>
          <w:lang w:eastAsia="ru-RU"/>
        </w:rPr>
        <w:t xml:space="preserve">, пункт 9 статьи 61.11 Закона </w:t>
      </w:r>
      <w:r w:rsidR="009F42DA">
        <w:rPr>
          <w:rFonts w:eastAsia="Calibri"/>
          <w:lang w:eastAsia="ru-RU"/>
        </w:rPr>
        <w:br/>
      </w:r>
      <w:r w:rsidR="00E533AD" w:rsidRPr="009F42DA">
        <w:rPr>
          <w:rFonts w:eastAsia="Calibri"/>
          <w:lang w:eastAsia="ru-RU"/>
        </w:rPr>
        <w:t>о банкротстве</w:t>
      </w:r>
      <w:r w:rsidR="00146662" w:rsidRPr="009F42DA">
        <w:rPr>
          <w:rFonts w:eastAsia="Calibri"/>
          <w:lang w:eastAsia="ru-RU"/>
        </w:rPr>
        <w:t>)</w:t>
      </w:r>
      <w:r w:rsidR="00CE4286" w:rsidRPr="009F42DA">
        <w:rPr>
          <w:rFonts w:eastAsia="Calibri"/>
          <w:lang w:eastAsia="ru-RU"/>
        </w:rPr>
        <w:t>.</w:t>
      </w:r>
    </w:p>
    <w:p w:rsidR="005F1C25" w:rsidRPr="009F42DA" w:rsidRDefault="00C07657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7</w:t>
      </w:r>
      <w:r w:rsidR="00600F84" w:rsidRPr="009F42DA">
        <w:rPr>
          <w:rFonts w:eastAsia="Calibri"/>
          <w:lang w:eastAsia="ru-RU"/>
        </w:rPr>
        <w:t>. Пре</w:t>
      </w:r>
      <w:r w:rsidR="00800F5F">
        <w:rPr>
          <w:rFonts w:eastAsia="Calibri"/>
          <w:lang w:eastAsia="ru-RU"/>
        </w:rPr>
        <w:t>дполагается</w:t>
      </w:r>
      <w:r w:rsidR="00600F84" w:rsidRPr="009F42DA">
        <w:rPr>
          <w:rFonts w:eastAsia="Calibri"/>
          <w:lang w:eastAsia="ru-RU"/>
        </w:rPr>
        <w:t xml:space="preserve">, что </w:t>
      </w:r>
      <w:r w:rsidR="002C19CF" w:rsidRPr="009F42DA">
        <w:rPr>
          <w:rFonts w:eastAsia="Calibri"/>
          <w:lang w:eastAsia="ru-RU"/>
        </w:rPr>
        <w:t>лицо, которое извлекло выгоду из незаконного, в том числе недобросовестного, поведения руководителя должника является контролирующим (под</w:t>
      </w:r>
      <w:r w:rsidR="00600F84" w:rsidRPr="009F42DA">
        <w:rPr>
          <w:rFonts w:eastAsia="Calibri"/>
          <w:lang w:eastAsia="ru-RU"/>
        </w:rPr>
        <w:t xml:space="preserve">пункт 3 </w:t>
      </w:r>
      <w:r w:rsidR="002C19CF" w:rsidRPr="009F42DA">
        <w:rPr>
          <w:rFonts w:eastAsia="Calibri"/>
          <w:lang w:eastAsia="ru-RU"/>
        </w:rPr>
        <w:t xml:space="preserve">пункта 4 </w:t>
      </w:r>
      <w:r w:rsidR="00600F84" w:rsidRPr="009F42DA">
        <w:rPr>
          <w:rFonts w:eastAsia="Calibri"/>
          <w:lang w:eastAsia="ru-RU"/>
        </w:rPr>
        <w:t>статьи 61.10 Закона о банкротстве</w:t>
      </w:r>
      <w:r w:rsidR="002C19CF" w:rsidRPr="009F42DA">
        <w:rPr>
          <w:rFonts w:eastAsia="Calibri"/>
          <w:lang w:eastAsia="ru-RU"/>
        </w:rPr>
        <w:t>)</w:t>
      </w:r>
      <w:r w:rsidR="00D93806" w:rsidRPr="009F42DA">
        <w:rPr>
          <w:rFonts w:eastAsia="Calibri"/>
          <w:lang w:eastAsia="ru-RU"/>
        </w:rPr>
        <w:t>.</w:t>
      </w:r>
      <w:r w:rsidR="00627265" w:rsidRPr="009F42DA">
        <w:rPr>
          <w:rFonts w:eastAsia="Calibri"/>
          <w:lang w:eastAsia="ru-RU"/>
        </w:rPr>
        <w:t xml:space="preserve"> </w:t>
      </w:r>
    </w:p>
    <w:p w:rsidR="00302597" w:rsidRPr="009F42DA" w:rsidRDefault="00800F5F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В соответствии с </w:t>
      </w:r>
      <w:r w:rsidR="0093399F">
        <w:rPr>
          <w:rFonts w:eastAsia="Calibri"/>
          <w:lang w:eastAsia="ru-RU"/>
        </w:rPr>
        <w:t xml:space="preserve">этим </w:t>
      </w:r>
      <w:r>
        <w:rPr>
          <w:rFonts w:eastAsia="Calibri"/>
          <w:lang w:eastAsia="ru-RU"/>
        </w:rPr>
        <w:t xml:space="preserve">правилом </w:t>
      </w:r>
      <w:r w:rsidR="00366D8D" w:rsidRPr="009F42DA">
        <w:rPr>
          <w:rFonts w:eastAsia="Calibri"/>
          <w:lang w:eastAsia="ru-RU"/>
        </w:rPr>
        <w:t>контролирующим може</w:t>
      </w:r>
      <w:r w:rsidR="005F1C25" w:rsidRPr="009F42DA">
        <w:rPr>
          <w:rFonts w:eastAsia="Calibri"/>
          <w:lang w:eastAsia="ru-RU"/>
        </w:rPr>
        <w:t>т</w:t>
      </w:r>
      <w:r w:rsidR="00366D8D" w:rsidRPr="009F42DA">
        <w:rPr>
          <w:rFonts w:eastAsia="Calibri"/>
          <w:lang w:eastAsia="ru-RU"/>
        </w:rPr>
        <w:t xml:space="preserve"> быть признано лицо, </w:t>
      </w:r>
      <w:r w:rsidR="001C212F">
        <w:rPr>
          <w:rFonts w:eastAsia="Calibri"/>
          <w:lang w:eastAsia="ru-RU"/>
        </w:rPr>
        <w:t xml:space="preserve">извлекшее </w:t>
      </w:r>
      <w:r w:rsidR="008F7E4D" w:rsidRPr="009F42DA">
        <w:rPr>
          <w:rFonts w:eastAsia="Calibri"/>
          <w:lang w:eastAsia="ru-RU"/>
        </w:rPr>
        <w:t>существенн</w:t>
      </w:r>
      <w:r w:rsidR="001C212F">
        <w:rPr>
          <w:rFonts w:eastAsia="Calibri"/>
          <w:lang w:eastAsia="ru-RU"/>
        </w:rPr>
        <w:t>ую</w:t>
      </w:r>
      <w:r w:rsidR="008F7E4D" w:rsidRPr="009F42DA">
        <w:rPr>
          <w:rFonts w:eastAsia="Calibri"/>
          <w:lang w:eastAsia="ru-RU"/>
        </w:rPr>
        <w:t xml:space="preserve"> (относительно масштабов деятельности </w:t>
      </w:r>
      <w:r w:rsidR="008F7E4D" w:rsidRPr="009F42DA">
        <w:rPr>
          <w:rFonts w:eastAsia="Calibri"/>
          <w:lang w:eastAsia="ru-RU"/>
        </w:rPr>
        <w:lastRenderedPageBreak/>
        <w:t xml:space="preserve">должника) </w:t>
      </w:r>
      <w:r w:rsidR="000630E9" w:rsidRPr="009F42DA">
        <w:rPr>
          <w:rFonts w:eastAsia="Calibri"/>
          <w:lang w:eastAsia="ru-RU"/>
        </w:rPr>
        <w:t>выгод</w:t>
      </w:r>
      <w:r w:rsidR="001C212F">
        <w:rPr>
          <w:rFonts w:eastAsia="Calibri"/>
          <w:lang w:eastAsia="ru-RU"/>
        </w:rPr>
        <w:t>у</w:t>
      </w:r>
      <w:r w:rsidR="000630E9" w:rsidRPr="009F42DA">
        <w:rPr>
          <w:rFonts w:eastAsia="Calibri"/>
          <w:lang w:eastAsia="ru-RU"/>
        </w:rPr>
        <w:t xml:space="preserve"> в виде увеличения (сбережения) активов</w:t>
      </w:r>
      <w:r w:rsidR="00D44653" w:rsidRPr="009F42DA">
        <w:rPr>
          <w:rFonts w:eastAsia="Calibri"/>
          <w:lang w:eastAsia="ru-RU"/>
        </w:rPr>
        <w:t>, котор</w:t>
      </w:r>
      <w:r w:rsidR="009542C7" w:rsidRPr="009F42DA">
        <w:rPr>
          <w:rFonts w:eastAsia="Calibri"/>
          <w:lang w:eastAsia="ru-RU"/>
        </w:rPr>
        <w:t>ая</w:t>
      </w:r>
      <w:r w:rsidR="00D44653" w:rsidRPr="009F42DA">
        <w:rPr>
          <w:rFonts w:eastAsia="Calibri"/>
          <w:lang w:eastAsia="ru-RU"/>
        </w:rPr>
        <w:t xml:space="preserve"> не могл</w:t>
      </w:r>
      <w:r w:rsidR="009542C7" w:rsidRPr="009F42DA">
        <w:rPr>
          <w:rFonts w:eastAsia="Calibri"/>
          <w:lang w:eastAsia="ru-RU"/>
        </w:rPr>
        <w:t>а</w:t>
      </w:r>
      <w:r w:rsidR="00D44653" w:rsidRPr="009F42DA">
        <w:rPr>
          <w:rFonts w:eastAsia="Calibri"/>
          <w:lang w:eastAsia="ru-RU"/>
        </w:rPr>
        <w:t xml:space="preserve"> бы </w:t>
      </w:r>
      <w:r w:rsidR="009542C7" w:rsidRPr="009F42DA">
        <w:rPr>
          <w:rFonts w:eastAsia="Calibri"/>
          <w:lang w:eastAsia="ru-RU"/>
        </w:rPr>
        <w:t>образоваться</w:t>
      </w:r>
      <w:r w:rsidR="00D44653" w:rsidRPr="009F42DA">
        <w:rPr>
          <w:rFonts w:eastAsia="Calibri"/>
          <w:lang w:eastAsia="ru-RU"/>
        </w:rPr>
        <w:t>, если бы действия руководителя должника соответствовали закону, в том числе принципу добросовестности.</w:t>
      </w:r>
      <w:r w:rsidR="00302597">
        <w:rPr>
          <w:rFonts w:eastAsia="Calibri"/>
          <w:lang w:eastAsia="ru-RU"/>
        </w:rPr>
        <w:t xml:space="preserve"> </w:t>
      </w:r>
    </w:p>
    <w:p w:rsidR="0087430E" w:rsidRPr="009F42DA" w:rsidRDefault="0087430E" w:rsidP="00FB318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9F42DA">
        <w:rPr>
          <w:rFonts w:eastAsia="Calibri"/>
          <w:lang w:eastAsia="ru-RU"/>
        </w:rPr>
        <w:t xml:space="preserve">Так, в частности, предполагается, что контролирующим </w:t>
      </w:r>
      <w:r w:rsidR="003D5D29">
        <w:rPr>
          <w:rFonts w:eastAsia="Calibri"/>
          <w:lang w:eastAsia="ru-RU"/>
        </w:rPr>
        <w:t xml:space="preserve">должника </w:t>
      </w:r>
      <w:r w:rsidRPr="009F42DA">
        <w:rPr>
          <w:rFonts w:eastAsia="Calibri"/>
          <w:lang w:eastAsia="ru-RU"/>
        </w:rPr>
        <w:t xml:space="preserve">является </w:t>
      </w:r>
      <w:r w:rsidR="009542C7" w:rsidRPr="009F42DA">
        <w:rPr>
          <w:rFonts w:eastAsia="Calibri"/>
          <w:lang w:eastAsia="ru-RU"/>
        </w:rPr>
        <w:t xml:space="preserve">третье </w:t>
      </w:r>
      <w:r w:rsidRPr="009F42DA">
        <w:rPr>
          <w:rFonts w:eastAsia="Calibri"/>
          <w:lang w:eastAsia="ru-RU"/>
        </w:rPr>
        <w:t>лицо, которое получило существенный актив должника</w:t>
      </w:r>
      <w:r w:rsidR="00683289" w:rsidRPr="009F42DA">
        <w:rPr>
          <w:rFonts w:eastAsia="Calibri"/>
          <w:lang w:eastAsia="ru-RU"/>
        </w:rPr>
        <w:t xml:space="preserve"> (</w:t>
      </w:r>
      <w:r w:rsidRPr="009F42DA">
        <w:rPr>
          <w:rFonts w:eastAsia="Calibri"/>
          <w:lang w:eastAsia="ru-RU"/>
        </w:rPr>
        <w:t>в том числе по цепочке последовательных сделок</w:t>
      </w:r>
      <w:r w:rsidR="00683289" w:rsidRPr="009F42DA">
        <w:rPr>
          <w:rFonts w:eastAsia="Calibri"/>
          <w:lang w:eastAsia="ru-RU"/>
        </w:rPr>
        <w:t>)</w:t>
      </w:r>
      <w:r w:rsidRPr="009F42DA">
        <w:rPr>
          <w:rFonts w:eastAsia="Calibri"/>
          <w:lang w:eastAsia="ru-RU"/>
        </w:rPr>
        <w:t xml:space="preserve">, выбывший из владения </w:t>
      </w:r>
      <w:r w:rsidR="00683289" w:rsidRPr="009F42DA">
        <w:rPr>
          <w:rFonts w:eastAsia="Calibri"/>
          <w:lang w:eastAsia="ru-RU"/>
        </w:rPr>
        <w:t xml:space="preserve">последнего </w:t>
      </w:r>
      <w:r w:rsidRPr="009F42DA">
        <w:rPr>
          <w:rFonts w:eastAsia="Calibri"/>
          <w:lang w:eastAsia="ru-RU"/>
        </w:rPr>
        <w:t xml:space="preserve">по сделке, совершенной руководителем </w:t>
      </w:r>
      <w:r w:rsidR="00683289" w:rsidRPr="009F42DA">
        <w:rPr>
          <w:rFonts w:eastAsia="Calibri"/>
          <w:lang w:eastAsia="ru-RU"/>
        </w:rPr>
        <w:t xml:space="preserve">должника </w:t>
      </w:r>
      <w:r w:rsidRPr="009F42DA">
        <w:rPr>
          <w:rFonts w:eastAsia="Calibri"/>
          <w:lang w:eastAsia="ru-RU"/>
        </w:rPr>
        <w:t>в ущерб интересам возглавляемой организации и ее кредиторов (например, на заведомо невыгодных для должника условиях или с заведомо неспособным исполнить обязательство лицом («фирмой-однодневкой» и т.п.) либо с использованием формального документооборота, не отражающего реальные хозяйственные операции, и т.д.</w:t>
      </w:r>
      <w:r w:rsidR="00683289" w:rsidRPr="009F42DA">
        <w:rPr>
          <w:rFonts w:eastAsia="Calibri"/>
          <w:lang w:eastAsia="ru-RU"/>
        </w:rPr>
        <w:t>).</w:t>
      </w:r>
      <w:r w:rsidRPr="009F42DA">
        <w:rPr>
          <w:rFonts w:eastAsia="Calibri"/>
          <w:lang w:eastAsia="ru-RU"/>
        </w:rPr>
        <w:t xml:space="preserve"> Опровергая названную презумпцию, привлекаем</w:t>
      </w:r>
      <w:r w:rsidR="00CB0CFC" w:rsidRPr="009F42DA">
        <w:rPr>
          <w:rFonts w:eastAsia="Calibri"/>
          <w:lang w:eastAsia="ru-RU"/>
        </w:rPr>
        <w:t>ое</w:t>
      </w:r>
      <w:r w:rsidRPr="009F42DA">
        <w:rPr>
          <w:rFonts w:eastAsia="Calibri"/>
          <w:lang w:eastAsia="ru-RU"/>
        </w:rPr>
        <w:t xml:space="preserve"> к ответственности </w:t>
      </w:r>
      <w:r w:rsidR="00CB0CFC" w:rsidRPr="009F42DA">
        <w:rPr>
          <w:rFonts w:eastAsia="Calibri"/>
          <w:lang w:eastAsia="ru-RU"/>
        </w:rPr>
        <w:t>лицо</w:t>
      </w:r>
      <w:r w:rsidRPr="009F42DA">
        <w:rPr>
          <w:rFonts w:eastAsia="Calibri"/>
          <w:lang w:eastAsia="ru-RU"/>
        </w:rPr>
        <w:t xml:space="preserve"> вправе доказать свою добросовестность, подтвердив, в частности, возмездное приобретение актива должника на </w:t>
      </w:r>
      <w:r w:rsidRPr="009F42DA">
        <w:t xml:space="preserve">условиях, на которых в сравнимых обстоятельствах обычно совершаются аналогичные сделки. </w:t>
      </w:r>
    </w:p>
    <w:p w:rsidR="00BF12F1" w:rsidRPr="009F42DA" w:rsidRDefault="00907710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Т</w:t>
      </w:r>
      <w:r w:rsidR="00683289" w:rsidRPr="009F42DA">
        <w:rPr>
          <w:rFonts w:eastAsia="Calibri"/>
          <w:lang w:eastAsia="ru-RU"/>
        </w:rPr>
        <w:t xml:space="preserve">акже </w:t>
      </w:r>
      <w:r w:rsidRPr="009F42DA">
        <w:rPr>
          <w:rFonts w:eastAsia="Calibri"/>
          <w:lang w:eastAsia="ru-RU"/>
        </w:rPr>
        <w:t xml:space="preserve">предполагается, что является контролирующим </w:t>
      </w:r>
      <w:r w:rsidR="0087430E" w:rsidRPr="009F42DA">
        <w:rPr>
          <w:rFonts w:eastAsia="Calibri"/>
          <w:lang w:eastAsia="ru-RU"/>
        </w:rPr>
        <w:t>выгодоприобретатель, извлек</w:t>
      </w:r>
      <w:r w:rsidRPr="009F42DA">
        <w:rPr>
          <w:rFonts w:eastAsia="Calibri"/>
          <w:lang w:eastAsia="ru-RU"/>
        </w:rPr>
        <w:t>ший</w:t>
      </w:r>
      <w:r w:rsidR="0087430E" w:rsidRPr="009F42DA">
        <w:rPr>
          <w:rFonts w:eastAsia="Calibri"/>
          <w:lang w:eastAsia="ru-RU"/>
        </w:rPr>
        <w:t xml:space="preserve"> существенные преимущества из такой системы </w:t>
      </w:r>
      <w:r w:rsidR="00AF1DCD">
        <w:rPr>
          <w:rFonts w:eastAsia="Calibri"/>
          <w:lang w:eastAsia="ru-RU"/>
        </w:rPr>
        <w:t>организации предпринимательской деятельности</w:t>
      </w:r>
      <w:r w:rsidR="0087430E" w:rsidRPr="009F42DA">
        <w:rPr>
          <w:rFonts w:eastAsia="Calibri"/>
          <w:lang w:eastAsia="ru-RU"/>
        </w:rPr>
        <w:t>, которая направлена на перераспределени</w:t>
      </w:r>
      <w:r w:rsidR="00446C95" w:rsidRPr="009F42DA">
        <w:rPr>
          <w:rFonts w:eastAsia="Calibri"/>
          <w:lang w:eastAsia="ru-RU"/>
        </w:rPr>
        <w:t>е</w:t>
      </w:r>
      <w:r w:rsidR="00AF1DCD">
        <w:rPr>
          <w:rFonts w:eastAsia="Calibri"/>
          <w:lang w:eastAsia="ru-RU"/>
        </w:rPr>
        <w:t xml:space="preserve"> </w:t>
      </w:r>
      <w:r w:rsidR="003D5D29">
        <w:rPr>
          <w:rFonts w:eastAsia="Calibri"/>
          <w:lang w:eastAsia="ru-RU"/>
        </w:rPr>
        <w:t>(</w:t>
      </w:r>
      <w:r w:rsidR="00AF1DCD">
        <w:rPr>
          <w:rFonts w:eastAsia="Calibri"/>
          <w:lang w:eastAsia="ru-RU"/>
        </w:rPr>
        <w:t>в том числе</w:t>
      </w:r>
      <w:r w:rsidR="0087430E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 xml:space="preserve">посредством недостоверного </w:t>
      </w:r>
      <w:r w:rsidR="0087430E" w:rsidRPr="009F42DA">
        <w:rPr>
          <w:rFonts w:eastAsia="Calibri"/>
          <w:lang w:eastAsia="ru-RU"/>
        </w:rPr>
        <w:t>документооборота</w:t>
      </w:r>
      <w:r w:rsidR="003D5D29">
        <w:rPr>
          <w:rFonts w:eastAsia="Calibri"/>
          <w:lang w:eastAsia="ru-RU"/>
        </w:rPr>
        <w:t>)</w:t>
      </w:r>
      <w:r w:rsidR="00AF1DCD">
        <w:rPr>
          <w:rFonts w:eastAsia="Calibri"/>
          <w:lang w:eastAsia="ru-RU"/>
        </w:rPr>
        <w:t>,</w:t>
      </w:r>
      <w:r w:rsidR="0087430E" w:rsidRPr="009F42DA">
        <w:rPr>
          <w:rFonts w:eastAsia="Calibri"/>
          <w:lang w:eastAsia="ru-RU"/>
        </w:rPr>
        <w:t xml:space="preserve"> совокупного дохода, получаемого от осуществления </w:t>
      </w:r>
      <w:r w:rsidR="00990D2E">
        <w:rPr>
          <w:rFonts w:eastAsia="Calibri"/>
          <w:lang w:eastAsia="ru-RU"/>
        </w:rPr>
        <w:t xml:space="preserve">данной </w:t>
      </w:r>
      <w:r w:rsidR="001A3253">
        <w:rPr>
          <w:rFonts w:eastAsia="Calibri"/>
          <w:lang w:eastAsia="ru-RU"/>
        </w:rPr>
        <w:t xml:space="preserve">деятельности </w:t>
      </w:r>
      <w:r w:rsidR="0087430E" w:rsidRPr="009F42DA">
        <w:rPr>
          <w:rFonts w:eastAsia="Calibri"/>
          <w:lang w:eastAsia="ru-RU"/>
        </w:rPr>
        <w:t>лицами, объединенными общим интересом (например, един</w:t>
      </w:r>
      <w:r w:rsidR="00290009" w:rsidRPr="009F42DA">
        <w:rPr>
          <w:rFonts w:eastAsia="Calibri"/>
          <w:lang w:eastAsia="ru-RU"/>
        </w:rPr>
        <w:t>ым</w:t>
      </w:r>
      <w:r w:rsidR="0087430E" w:rsidRPr="009F42DA">
        <w:rPr>
          <w:rFonts w:eastAsia="Calibri"/>
          <w:lang w:eastAsia="ru-RU"/>
        </w:rPr>
        <w:t xml:space="preserve"> производственн</w:t>
      </w:r>
      <w:r w:rsidR="00290009" w:rsidRPr="009F42DA">
        <w:rPr>
          <w:rFonts w:eastAsia="Calibri"/>
          <w:lang w:eastAsia="ru-RU"/>
        </w:rPr>
        <w:t>ым</w:t>
      </w:r>
      <w:r w:rsidR="0087430E" w:rsidRPr="009F42DA">
        <w:rPr>
          <w:rFonts w:eastAsia="Calibri"/>
          <w:lang w:eastAsia="ru-RU"/>
        </w:rPr>
        <w:t xml:space="preserve"> и (или) сбытов</w:t>
      </w:r>
      <w:r w:rsidR="00290009" w:rsidRPr="009F42DA">
        <w:rPr>
          <w:rFonts w:eastAsia="Calibri"/>
          <w:lang w:eastAsia="ru-RU"/>
        </w:rPr>
        <w:t>ым</w:t>
      </w:r>
      <w:r w:rsidR="0087430E" w:rsidRPr="009F42DA">
        <w:rPr>
          <w:rFonts w:eastAsia="Calibri"/>
          <w:lang w:eastAsia="ru-RU"/>
        </w:rPr>
        <w:t xml:space="preserve"> </w:t>
      </w:r>
      <w:r w:rsidR="00290009" w:rsidRPr="009F42DA">
        <w:rPr>
          <w:rFonts w:eastAsia="Calibri"/>
          <w:lang w:eastAsia="ru-RU"/>
        </w:rPr>
        <w:t>циклом</w:t>
      </w:r>
      <w:r w:rsidR="0087430E" w:rsidRPr="009F42DA">
        <w:rPr>
          <w:rFonts w:eastAsia="Calibri"/>
          <w:lang w:eastAsia="ru-RU"/>
        </w:rPr>
        <w:t xml:space="preserve">), в пользу </w:t>
      </w:r>
      <w:r w:rsidRPr="009F42DA">
        <w:rPr>
          <w:rFonts w:eastAsia="Calibri"/>
          <w:lang w:eastAsia="ru-RU"/>
        </w:rPr>
        <w:t xml:space="preserve">ряда </w:t>
      </w:r>
      <w:r w:rsidR="00290009" w:rsidRPr="009F42DA">
        <w:rPr>
          <w:rFonts w:eastAsia="Calibri"/>
          <w:lang w:eastAsia="ru-RU"/>
        </w:rPr>
        <w:t xml:space="preserve">этих лиц </w:t>
      </w:r>
      <w:r w:rsidR="0087430E" w:rsidRPr="009F42DA">
        <w:rPr>
          <w:rFonts w:eastAsia="Calibri"/>
          <w:lang w:eastAsia="ru-RU"/>
        </w:rPr>
        <w:t xml:space="preserve">с одновременным аккумулированием </w:t>
      </w:r>
      <w:r w:rsidR="00CB0CFC" w:rsidRPr="009F42DA">
        <w:rPr>
          <w:rFonts w:eastAsia="Calibri"/>
          <w:lang w:eastAsia="ru-RU"/>
        </w:rPr>
        <w:t xml:space="preserve">на стороне должника </w:t>
      </w:r>
      <w:r w:rsidR="0087430E" w:rsidRPr="009F42DA">
        <w:rPr>
          <w:rFonts w:eastAsia="Calibri"/>
          <w:lang w:eastAsia="ru-RU"/>
        </w:rPr>
        <w:t>основн</w:t>
      </w:r>
      <w:r w:rsidR="00AF1DCD">
        <w:rPr>
          <w:rFonts w:eastAsia="Calibri"/>
          <w:lang w:eastAsia="ru-RU"/>
        </w:rPr>
        <w:t>ой</w:t>
      </w:r>
      <w:r w:rsidR="0087430E" w:rsidRPr="009F42DA">
        <w:rPr>
          <w:rFonts w:eastAsia="Calibri"/>
          <w:lang w:eastAsia="ru-RU"/>
        </w:rPr>
        <w:t xml:space="preserve"> </w:t>
      </w:r>
      <w:r w:rsidR="00AF1DCD">
        <w:rPr>
          <w:rFonts w:eastAsia="Calibri"/>
          <w:lang w:eastAsia="ru-RU"/>
        </w:rPr>
        <w:t>долговой нагрузки</w:t>
      </w:r>
      <w:r w:rsidR="0087430E" w:rsidRPr="009F42DA">
        <w:rPr>
          <w:rFonts w:eastAsia="Calibri"/>
          <w:lang w:eastAsia="ru-RU"/>
        </w:rPr>
        <w:t xml:space="preserve">. </w:t>
      </w:r>
      <w:r w:rsidR="00CB0CFC" w:rsidRPr="009F42DA">
        <w:rPr>
          <w:rFonts w:eastAsia="Calibri"/>
          <w:lang w:eastAsia="ru-RU"/>
        </w:rPr>
        <w:t xml:space="preserve">В этом случае для </w:t>
      </w:r>
      <w:r w:rsidR="0087430E" w:rsidRPr="009F42DA">
        <w:rPr>
          <w:rFonts w:eastAsia="Calibri"/>
          <w:lang w:eastAsia="ru-RU"/>
        </w:rPr>
        <w:t>опровер</w:t>
      </w:r>
      <w:r w:rsidR="00CB0CFC" w:rsidRPr="009F42DA">
        <w:rPr>
          <w:rFonts w:eastAsia="Calibri"/>
          <w:lang w:eastAsia="ru-RU"/>
        </w:rPr>
        <w:t xml:space="preserve">жения </w:t>
      </w:r>
      <w:r w:rsidR="0087430E" w:rsidRPr="009F42DA">
        <w:rPr>
          <w:rFonts w:eastAsia="Calibri"/>
          <w:lang w:eastAsia="ru-RU"/>
        </w:rPr>
        <w:t>презумпци</w:t>
      </w:r>
      <w:r w:rsidR="00CB0CFC" w:rsidRPr="009F42DA">
        <w:rPr>
          <w:rFonts w:eastAsia="Calibri"/>
          <w:lang w:eastAsia="ru-RU"/>
        </w:rPr>
        <w:t>и</w:t>
      </w:r>
      <w:r w:rsidR="0087430E" w:rsidRPr="009F42DA">
        <w:rPr>
          <w:rFonts w:eastAsia="Calibri"/>
          <w:lang w:eastAsia="ru-RU"/>
        </w:rPr>
        <w:t xml:space="preserve"> </w:t>
      </w:r>
      <w:r w:rsidR="000A6B54" w:rsidRPr="009F42DA">
        <w:rPr>
          <w:rFonts w:eastAsia="Calibri"/>
          <w:lang w:eastAsia="ru-RU"/>
        </w:rPr>
        <w:t xml:space="preserve">выгодоприобретатель должен </w:t>
      </w:r>
      <w:r w:rsidR="00290009" w:rsidRPr="009F42DA">
        <w:rPr>
          <w:rFonts w:eastAsia="Calibri"/>
          <w:lang w:eastAsia="ru-RU"/>
        </w:rPr>
        <w:t>доказать</w:t>
      </w:r>
      <w:r w:rsidR="0087430E" w:rsidRPr="009F42DA">
        <w:rPr>
          <w:rFonts w:eastAsia="Calibri"/>
          <w:lang w:eastAsia="ru-RU"/>
        </w:rPr>
        <w:t xml:space="preserve">, что </w:t>
      </w:r>
      <w:r w:rsidR="001307E8">
        <w:rPr>
          <w:rFonts w:eastAsia="Calibri"/>
          <w:lang w:eastAsia="ru-RU"/>
        </w:rPr>
        <w:t xml:space="preserve">его </w:t>
      </w:r>
      <w:r w:rsidR="00302597" w:rsidRPr="009F42DA">
        <w:rPr>
          <w:rFonts w:eastAsia="Calibri"/>
          <w:lang w:eastAsia="ru-RU"/>
        </w:rPr>
        <w:t>операции</w:t>
      </w:r>
      <w:r w:rsidR="00302597">
        <w:rPr>
          <w:rFonts w:eastAsia="Calibri"/>
          <w:lang w:eastAsia="ru-RU"/>
        </w:rPr>
        <w:t>,</w:t>
      </w:r>
      <w:r w:rsidR="00302597" w:rsidRPr="009F42DA" w:rsidDel="00C36866">
        <w:rPr>
          <w:rFonts w:eastAsia="Calibri"/>
          <w:lang w:eastAsia="ru-RU"/>
        </w:rPr>
        <w:t xml:space="preserve"> </w:t>
      </w:r>
      <w:r w:rsidR="003B3E36" w:rsidRPr="009F42DA">
        <w:rPr>
          <w:rFonts w:eastAsia="Calibri"/>
          <w:lang w:eastAsia="ru-RU"/>
        </w:rPr>
        <w:t xml:space="preserve">приносящие </w:t>
      </w:r>
      <w:r w:rsidR="00C36866">
        <w:rPr>
          <w:rFonts w:eastAsia="Calibri"/>
          <w:lang w:eastAsia="ru-RU"/>
        </w:rPr>
        <w:t>доход</w:t>
      </w:r>
      <w:r w:rsidR="00302597">
        <w:rPr>
          <w:rFonts w:eastAsia="Calibri"/>
          <w:lang w:eastAsia="ru-RU"/>
        </w:rPr>
        <w:t>,</w:t>
      </w:r>
      <w:r w:rsidR="00C36866">
        <w:rPr>
          <w:rFonts w:eastAsia="Calibri"/>
          <w:lang w:eastAsia="ru-RU"/>
        </w:rPr>
        <w:t xml:space="preserve"> </w:t>
      </w:r>
      <w:r w:rsidR="00B80E2D" w:rsidRPr="009F42DA">
        <w:rPr>
          <w:rFonts w:eastAsia="Calibri"/>
          <w:lang w:eastAsia="ru-RU"/>
        </w:rPr>
        <w:t xml:space="preserve">отражены в соответствии с </w:t>
      </w:r>
      <w:r w:rsidR="00B80E2D" w:rsidRPr="009F42DA">
        <w:t xml:space="preserve">их действительным экономическим смыслом, а </w:t>
      </w:r>
      <w:r w:rsidR="0087430E" w:rsidRPr="009F42DA">
        <w:rPr>
          <w:rFonts w:eastAsia="Calibri"/>
          <w:lang w:eastAsia="ru-RU"/>
        </w:rPr>
        <w:t>получен</w:t>
      </w:r>
      <w:r w:rsidR="00B80E2D" w:rsidRPr="009F42DA">
        <w:rPr>
          <w:rFonts w:eastAsia="Calibri"/>
          <w:lang w:eastAsia="ru-RU"/>
        </w:rPr>
        <w:t>н</w:t>
      </w:r>
      <w:r w:rsidR="00BF12F1" w:rsidRPr="009F42DA">
        <w:rPr>
          <w:rFonts w:eastAsia="Calibri"/>
          <w:lang w:eastAsia="ru-RU"/>
        </w:rPr>
        <w:t xml:space="preserve">ая </w:t>
      </w:r>
      <w:r w:rsidR="0087430E" w:rsidRPr="009F42DA">
        <w:rPr>
          <w:rFonts w:eastAsia="Calibri"/>
          <w:lang w:eastAsia="ru-RU"/>
        </w:rPr>
        <w:t>им выгод</w:t>
      </w:r>
      <w:r w:rsidR="00BF12F1" w:rsidRPr="009F42DA">
        <w:rPr>
          <w:rFonts w:eastAsia="Calibri"/>
          <w:lang w:eastAsia="ru-RU"/>
        </w:rPr>
        <w:t>а</w:t>
      </w:r>
      <w:r w:rsidR="0087430E" w:rsidRPr="009F42DA">
        <w:rPr>
          <w:rFonts w:eastAsia="Calibri"/>
          <w:lang w:eastAsia="ru-RU"/>
        </w:rPr>
        <w:t xml:space="preserve"> обусловлен</w:t>
      </w:r>
      <w:r w:rsidR="00BF12F1" w:rsidRPr="009F42DA">
        <w:rPr>
          <w:rFonts w:eastAsia="Calibri"/>
          <w:lang w:eastAsia="ru-RU"/>
        </w:rPr>
        <w:t xml:space="preserve">а </w:t>
      </w:r>
      <w:r w:rsidR="0087430E" w:rsidRPr="009F42DA">
        <w:rPr>
          <w:rFonts w:eastAsia="Calibri"/>
          <w:lang w:eastAsia="ru-RU"/>
        </w:rPr>
        <w:t>разумн</w:t>
      </w:r>
      <w:r w:rsidR="00BF12F1" w:rsidRPr="009F42DA">
        <w:rPr>
          <w:rFonts w:eastAsia="Calibri"/>
          <w:lang w:eastAsia="ru-RU"/>
        </w:rPr>
        <w:t>ыми экономическими причинами.</w:t>
      </w:r>
    </w:p>
    <w:p w:rsidR="007C185A" w:rsidRPr="009F42DA" w:rsidRDefault="00683289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Выгодоприобретатель не может быть признан контролирующим, е</w:t>
      </w:r>
      <w:r w:rsidR="00532948" w:rsidRPr="009F42DA">
        <w:rPr>
          <w:rFonts w:eastAsia="Calibri"/>
          <w:lang w:eastAsia="ru-RU"/>
        </w:rPr>
        <w:t xml:space="preserve">сли </w:t>
      </w:r>
      <w:r w:rsidR="000A6B54" w:rsidRPr="009F42DA">
        <w:rPr>
          <w:rFonts w:eastAsia="Calibri"/>
          <w:lang w:eastAsia="ru-RU"/>
        </w:rPr>
        <w:t xml:space="preserve">его </w:t>
      </w:r>
      <w:r w:rsidR="007156C4" w:rsidRPr="009F42DA">
        <w:rPr>
          <w:rFonts w:eastAsia="Calibri"/>
          <w:lang w:eastAsia="ru-RU"/>
        </w:rPr>
        <w:t xml:space="preserve">выгода не являлась существенной по сравнению </w:t>
      </w:r>
      <w:r w:rsidR="00B70D43">
        <w:rPr>
          <w:rFonts w:eastAsia="Calibri"/>
          <w:lang w:eastAsia="ru-RU"/>
        </w:rPr>
        <w:t xml:space="preserve">с </w:t>
      </w:r>
      <w:r w:rsidR="00DD5CFE" w:rsidRPr="005A6677">
        <w:rPr>
          <w:color w:val="000000" w:themeColor="text1"/>
          <w:lang w:eastAsia="ru-RU"/>
        </w:rPr>
        <w:t>показателями, характеризующими масштаб деятельности должника.</w:t>
      </w:r>
      <w:r w:rsidR="00A4060F" w:rsidRPr="005A6677">
        <w:rPr>
          <w:rFonts w:eastAsia="Calibri"/>
          <w:color w:val="000000" w:themeColor="text1"/>
          <w:lang w:eastAsia="ru-RU"/>
        </w:rPr>
        <w:t xml:space="preserve"> </w:t>
      </w:r>
      <w:r w:rsidR="007C185A" w:rsidRPr="005A6677">
        <w:rPr>
          <w:rFonts w:eastAsia="Calibri"/>
          <w:color w:val="000000" w:themeColor="text1"/>
          <w:lang w:eastAsia="ru-RU"/>
        </w:rPr>
        <w:t>Это</w:t>
      </w:r>
      <w:r w:rsidR="007C185A" w:rsidRPr="009F42DA">
        <w:rPr>
          <w:rFonts w:eastAsia="Calibri"/>
          <w:lang w:eastAsia="ru-RU"/>
        </w:rPr>
        <w:t xml:space="preserve"> </w:t>
      </w:r>
      <w:r w:rsidR="00A4060F" w:rsidRPr="009F42DA">
        <w:rPr>
          <w:rFonts w:eastAsia="Calibri"/>
          <w:lang w:eastAsia="ru-RU"/>
        </w:rPr>
        <w:t>не исключает</w:t>
      </w:r>
      <w:r w:rsidR="00532948" w:rsidRPr="009F42DA">
        <w:rPr>
          <w:rFonts w:eastAsia="Calibri"/>
          <w:lang w:eastAsia="ru-RU"/>
        </w:rPr>
        <w:t xml:space="preserve"> </w:t>
      </w:r>
      <w:r w:rsidR="00A4060F" w:rsidRPr="009F42DA">
        <w:rPr>
          <w:rFonts w:eastAsia="Calibri"/>
          <w:lang w:eastAsia="ru-RU"/>
        </w:rPr>
        <w:t xml:space="preserve">возможность возмещения </w:t>
      </w:r>
      <w:r w:rsidR="00385588" w:rsidRPr="009F42DA">
        <w:rPr>
          <w:rFonts w:eastAsia="Calibri"/>
          <w:lang w:eastAsia="ru-RU"/>
        </w:rPr>
        <w:t xml:space="preserve">указанным </w:t>
      </w:r>
      <w:r w:rsidR="007C185A" w:rsidRPr="009F42DA">
        <w:rPr>
          <w:rFonts w:eastAsia="Calibri"/>
          <w:lang w:eastAsia="ru-RU"/>
        </w:rPr>
        <w:t xml:space="preserve">выгодоприобретателем </w:t>
      </w:r>
      <w:r w:rsidR="00A4060F" w:rsidRPr="009F42DA">
        <w:rPr>
          <w:rFonts w:eastAsia="Calibri"/>
          <w:lang w:eastAsia="ru-RU"/>
        </w:rPr>
        <w:t>имущественных потерь</w:t>
      </w:r>
      <w:r w:rsidR="00F153EB" w:rsidRPr="009F42DA">
        <w:rPr>
          <w:rFonts w:eastAsia="Calibri"/>
          <w:lang w:eastAsia="ru-RU"/>
        </w:rPr>
        <w:t>, возникших на стороне</w:t>
      </w:r>
      <w:r w:rsidR="00A4060F" w:rsidRPr="009F42DA">
        <w:rPr>
          <w:rFonts w:eastAsia="Calibri"/>
          <w:lang w:eastAsia="ru-RU"/>
        </w:rPr>
        <w:t xml:space="preserve"> до</w:t>
      </w:r>
      <w:r w:rsidR="007C185A" w:rsidRPr="009F42DA">
        <w:rPr>
          <w:rFonts w:eastAsia="Calibri"/>
          <w:lang w:eastAsia="ru-RU"/>
        </w:rPr>
        <w:t>л</w:t>
      </w:r>
      <w:r w:rsidR="00A4060F" w:rsidRPr="009F42DA">
        <w:rPr>
          <w:rFonts w:eastAsia="Calibri"/>
          <w:lang w:eastAsia="ru-RU"/>
        </w:rPr>
        <w:t>жника</w:t>
      </w:r>
      <w:r w:rsidR="00F153EB" w:rsidRPr="009F42DA">
        <w:rPr>
          <w:rFonts w:eastAsia="Calibri"/>
          <w:lang w:eastAsia="ru-RU"/>
        </w:rPr>
        <w:t>,</w:t>
      </w:r>
      <w:r w:rsidR="00A4060F" w:rsidRPr="009F42DA">
        <w:rPr>
          <w:rFonts w:eastAsia="Calibri"/>
          <w:lang w:eastAsia="ru-RU"/>
        </w:rPr>
        <w:t xml:space="preserve"> с помощью иных способов защиты гражданских прав,</w:t>
      </w:r>
      <w:r w:rsidR="007C185A" w:rsidRPr="009F42DA">
        <w:rPr>
          <w:rFonts w:eastAsia="Calibri"/>
          <w:lang w:eastAsia="ru-RU"/>
        </w:rPr>
        <w:t xml:space="preserve"> не связанных с привлечением к субсидиарной ответственности.</w:t>
      </w:r>
    </w:p>
    <w:p w:rsidR="002C525F" w:rsidRDefault="002C525F" w:rsidP="00FB318B">
      <w:pPr>
        <w:spacing w:after="0" w:line="240" w:lineRule="auto"/>
        <w:jc w:val="center"/>
        <w:rPr>
          <w:rFonts w:eastAsia="Calibri"/>
          <w:b/>
          <w:lang w:eastAsia="ru-RU"/>
        </w:rPr>
      </w:pPr>
    </w:p>
    <w:p w:rsidR="00C73A8E" w:rsidRPr="009F42DA" w:rsidRDefault="00CE2C64" w:rsidP="00FB318B">
      <w:pPr>
        <w:spacing w:after="0" w:line="240" w:lineRule="auto"/>
        <w:jc w:val="center"/>
        <w:rPr>
          <w:rFonts w:eastAsia="Calibri"/>
          <w:b/>
          <w:lang w:eastAsia="ru-RU"/>
        </w:rPr>
      </w:pPr>
      <w:r w:rsidRPr="009F42DA">
        <w:rPr>
          <w:rFonts w:eastAsia="Calibri"/>
          <w:b/>
          <w:lang w:eastAsia="ru-RU"/>
        </w:rPr>
        <w:t xml:space="preserve">Субсидиарная ответственность за неподачу (несвоевременную </w:t>
      </w:r>
    </w:p>
    <w:p w:rsidR="00CE2C64" w:rsidRPr="009F42DA" w:rsidRDefault="00CE2C64" w:rsidP="00FB318B">
      <w:pPr>
        <w:spacing w:after="0" w:line="240" w:lineRule="auto"/>
        <w:jc w:val="center"/>
        <w:rPr>
          <w:rFonts w:eastAsia="Calibri"/>
          <w:b/>
          <w:lang w:eastAsia="ru-RU"/>
        </w:rPr>
      </w:pPr>
      <w:r w:rsidRPr="009F42DA">
        <w:rPr>
          <w:rFonts w:eastAsia="Calibri"/>
          <w:b/>
          <w:lang w:eastAsia="ru-RU"/>
        </w:rPr>
        <w:t>подачу) заявления должника</w:t>
      </w:r>
      <w:r w:rsidR="00180324" w:rsidRPr="009F42DA">
        <w:rPr>
          <w:rFonts w:eastAsia="Calibri"/>
          <w:b/>
          <w:lang w:eastAsia="ru-RU"/>
        </w:rPr>
        <w:t xml:space="preserve"> о собственном банкротстве</w:t>
      </w:r>
    </w:p>
    <w:p w:rsidR="00CE2C64" w:rsidRPr="009F42DA" w:rsidRDefault="00CE2C64" w:rsidP="00FB318B">
      <w:pPr>
        <w:spacing w:after="0" w:line="240" w:lineRule="auto"/>
        <w:ind w:firstLine="540"/>
        <w:jc w:val="center"/>
        <w:rPr>
          <w:rFonts w:eastAsia="Calibri"/>
          <w:b/>
          <w:lang w:eastAsia="ru-RU"/>
        </w:rPr>
      </w:pPr>
    </w:p>
    <w:p w:rsidR="00C73A8E" w:rsidRPr="009F42DA" w:rsidRDefault="00ED430F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8</w:t>
      </w:r>
      <w:r w:rsidR="00420338" w:rsidRPr="009F42DA">
        <w:rPr>
          <w:rFonts w:eastAsia="Calibri"/>
          <w:lang w:eastAsia="ru-RU"/>
        </w:rPr>
        <w:t>.</w:t>
      </w:r>
      <w:r w:rsidR="00D536C1" w:rsidRPr="009F42DA">
        <w:rPr>
          <w:rFonts w:eastAsia="Calibri"/>
          <w:lang w:eastAsia="ru-RU"/>
        </w:rPr>
        <w:t xml:space="preserve"> Руководитель должника может быть привлечен к субсидиарной ответственности по правилам статьи 61.12 Закона о банкротстве, если он не исполнил обязанность по подаче в суд заявления должника о собственном банкротстве в месячный срок, </w:t>
      </w:r>
      <w:r w:rsidR="0048199D" w:rsidRPr="009F42DA">
        <w:rPr>
          <w:rFonts w:eastAsia="Calibri"/>
          <w:lang w:eastAsia="ru-RU"/>
        </w:rPr>
        <w:t xml:space="preserve">установленный </w:t>
      </w:r>
      <w:r w:rsidR="00D536C1" w:rsidRPr="009F42DA">
        <w:rPr>
          <w:rFonts w:eastAsia="Calibri"/>
          <w:lang w:eastAsia="ru-RU"/>
        </w:rPr>
        <w:t xml:space="preserve">пунктом 2 статьи 9 Закона </w:t>
      </w:r>
      <w:r w:rsidR="009F42DA">
        <w:rPr>
          <w:rFonts w:eastAsia="Calibri"/>
          <w:lang w:eastAsia="ru-RU"/>
        </w:rPr>
        <w:br/>
      </w:r>
      <w:r w:rsidR="00D536C1" w:rsidRPr="009F42DA">
        <w:rPr>
          <w:rFonts w:eastAsia="Calibri"/>
          <w:lang w:eastAsia="ru-RU"/>
        </w:rPr>
        <w:t>о банкротстве.</w:t>
      </w:r>
      <w:r w:rsidR="000F4ED5" w:rsidRPr="009F42DA">
        <w:rPr>
          <w:rFonts w:eastAsia="Calibri"/>
          <w:lang w:eastAsia="ru-RU"/>
        </w:rPr>
        <w:t xml:space="preserve"> </w:t>
      </w:r>
    </w:p>
    <w:p w:rsidR="00031103" w:rsidRPr="009F42DA" w:rsidRDefault="000C7199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lastRenderedPageBreak/>
        <w:t>Если учредительным документом должника предусмотрено, что полномочия выступать от имени юридического лица предоставлены нескольким лицам</w:t>
      </w:r>
      <w:r w:rsidR="000961C5" w:rsidRPr="009F42DA">
        <w:rPr>
          <w:rFonts w:eastAsia="Calibri"/>
          <w:lang w:eastAsia="ru-RU"/>
        </w:rPr>
        <w:t xml:space="preserve"> (директорам)</w:t>
      </w:r>
      <w:r w:rsidRPr="009F42DA">
        <w:rPr>
          <w:rFonts w:eastAsia="Calibri"/>
          <w:lang w:eastAsia="ru-RU"/>
        </w:rPr>
        <w:t>, действующим совместно или независимо друг от друга, (абзац третий пункта 1 статьи 5</w:t>
      </w:r>
      <w:r w:rsidR="00DF6423" w:rsidRPr="009F42DA">
        <w:rPr>
          <w:rFonts w:eastAsia="Calibri"/>
          <w:lang w:eastAsia="ru-RU"/>
        </w:rPr>
        <w:t>3</w:t>
      </w:r>
      <w:r w:rsidRPr="009F42DA">
        <w:rPr>
          <w:rFonts w:eastAsia="Calibri"/>
          <w:lang w:eastAsia="ru-RU"/>
        </w:rPr>
        <w:t xml:space="preserve"> ГК</w:t>
      </w:r>
      <w:r w:rsidR="00DF6423" w:rsidRPr="009F42DA">
        <w:rPr>
          <w:rFonts w:eastAsia="Calibri"/>
          <w:lang w:eastAsia="ru-RU"/>
        </w:rPr>
        <w:t xml:space="preserve"> </w:t>
      </w:r>
      <w:r w:rsidR="00CD3920" w:rsidRPr="009F42DA">
        <w:rPr>
          <w:rFonts w:eastAsia="Calibri"/>
          <w:lang w:eastAsia="ru-RU"/>
        </w:rPr>
        <w:t xml:space="preserve">РФ), по общему правилу указанные лица несут </w:t>
      </w:r>
      <w:r w:rsidR="00FA317F" w:rsidRPr="009F42DA">
        <w:rPr>
          <w:rFonts w:eastAsia="Calibri"/>
          <w:lang w:eastAsia="ru-RU"/>
        </w:rPr>
        <w:t xml:space="preserve">субсидиарную ответственность, </w:t>
      </w:r>
      <w:r w:rsidR="004105AD" w:rsidRPr="009F42DA">
        <w:rPr>
          <w:rFonts w:eastAsia="Calibri"/>
          <w:lang w:eastAsia="ru-RU"/>
        </w:rPr>
        <w:t>предусмотренную статьей 61.12 Закона о банкротстве</w:t>
      </w:r>
      <w:r w:rsidR="00FA317F" w:rsidRPr="009F42DA">
        <w:rPr>
          <w:rFonts w:eastAsia="Calibri"/>
          <w:lang w:eastAsia="ru-RU"/>
        </w:rPr>
        <w:t>,</w:t>
      </w:r>
      <w:r w:rsidR="004105AD" w:rsidRPr="009F42DA">
        <w:rPr>
          <w:rFonts w:eastAsia="Calibri"/>
          <w:lang w:eastAsia="ru-RU"/>
        </w:rPr>
        <w:t xml:space="preserve"> </w:t>
      </w:r>
      <w:r w:rsidR="00CD3920" w:rsidRPr="009F42DA">
        <w:rPr>
          <w:rFonts w:eastAsia="Calibri"/>
          <w:lang w:eastAsia="ru-RU"/>
        </w:rPr>
        <w:t xml:space="preserve">солидарно. </w:t>
      </w:r>
    </w:p>
    <w:p w:rsidR="008700E8" w:rsidRPr="009F42DA" w:rsidRDefault="00FA317F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В случаях, когда учредительным документом должника полномочия по обращению в суд с заявлением о банкротстве предоставлены </w:t>
      </w:r>
      <w:r w:rsidR="00262546" w:rsidRPr="009F42DA">
        <w:rPr>
          <w:rFonts w:eastAsia="Calibri"/>
          <w:lang w:eastAsia="ru-RU"/>
        </w:rPr>
        <w:t xml:space="preserve">только </w:t>
      </w:r>
      <w:r w:rsidRPr="009F42DA">
        <w:rPr>
          <w:rFonts w:eastAsia="Calibri"/>
          <w:lang w:eastAsia="ru-RU"/>
        </w:rPr>
        <w:t>одному из директоров, другие директора не несут ответственность за неподачу (несвоевременную подачу) заявления должника о собственном банкротстве.</w:t>
      </w:r>
      <w:r w:rsidR="00031103" w:rsidRPr="009F42DA">
        <w:rPr>
          <w:rFonts w:eastAsia="Calibri"/>
          <w:lang w:eastAsia="ru-RU"/>
        </w:rPr>
        <w:t xml:space="preserve"> </w:t>
      </w:r>
      <w:r w:rsidR="00DD5CFE">
        <w:rPr>
          <w:rFonts w:eastAsia="Calibri"/>
          <w:lang w:eastAsia="ru-RU"/>
        </w:rPr>
        <w:t>Д</w:t>
      </w:r>
      <w:r w:rsidR="001A3253">
        <w:rPr>
          <w:rFonts w:eastAsia="Calibri"/>
          <w:lang w:eastAsia="ru-RU"/>
        </w:rPr>
        <w:t xml:space="preserve">анное </w:t>
      </w:r>
      <w:r w:rsidR="008700E8" w:rsidRPr="009F42DA">
        <w:rPr>
          <w:rFonts w:eastAsia="Calibri"/>
          <w:lang w:eastAsia="ru-RU"/>
        </w:rPr>
        <w:t xml:space="preserve">разъяснение не применяется </w:t>
      </w:r>
      <w:r w:rsidR="00031103" w:rsidRPr="009F42DA">
        <w:rPr>
          <w:rFonts w:eastAsia="Calibri"/>
          <w:lang w:eastAsia="ru-RU"/>
        </w:rPr>
        <w:t xml:space="preserve">в ситуации, когда </w:t>
      </w:r>
      <w:r w:rsidR="008700E8" w:rsidRPr="009F42DA">
        <w:rPr>
          <w:rFonts w:eastAsia="Calibri"/>
          <w:lang w:eastAsia="ru-RU"/>
        </w:rPr>
        <w:t xml:space="preserve">соответствующее </w:t>
      </w:r>
      <w:r w:rsidR="000E6F4F">
        <w:rPr>
          <w:rFonts w:eastAsia="Calibri"/>
          <w:lang w:eastAsia="ru-RU"/>
        </w:rPr>
        <w:t xml:space="preserve">условие </w:t>
      </w:r>
      <w:r w:rsidR="008700E8" w:rsidRPr="009F42DA">
        <w:rPr>
          <w:rFonts w:eastAsia="Calibri"/>
          <w:lang w:eastAsia="ru-RU"/>
        </w:rPr>
        <w:t xml:space="preserve">включено в учредительный документ исключительно с целью освобождения </w:t>
      </w:r>
      <w:r w:rsidR="00F92C81">
        <w:rPr>
          <w:rFonts w:eastAsia="Calibri"/>
          <w:lang w:eastAsia="ru-RU"/>
        </w:rPr>
        <w:t xml:space="preserve">фактического директора </w:t>
      </w:r>
      <w:r w:rsidR="008700E8" w:rsidRPr="009F42DA">
        <w:rPr>
          <w:rFonts w:eastAsia="Calibri"/>
          <w:lang w:eastAsia="ru-RU"/>
        </w:rPr>
        <w:t>от ответственности (стать</w:t>
      </w:r>
      <w:r w:rsidR="00DC35A7" w:rsidRPr="009F42DA">
        <w:rPr>
          <w:rFonts w:eastAsia="Calibri"/>
          <w:lang w:eastAsia="ru-RU"/>
        </w:rPr>
        <w:t>я</w:t>
      </w:r>
      <w:r w:rsidR="008700E8" w:rsidRPr="009F42DA">
        <w:rPr>
          <w:rFonts w:eastAsia="Calibri"/>
          <w:lang w:eastAsia="ru-RU"/>
        </w:rPr>
        <w:t xml:space="preserve"> </w:t>
      </w:r>
      <w:r w:rsidR="00DC35A7" w:rsidRPr="009F42DA">
        <w:rPr>
          <w:rFonts w:eastAsia="Calibri"/>
          <w:lang w:eastAsia="ru-RU"/>
        </w:rPr>
        <w:t>1</w:t>
      </w:r>
      <w:r w:rsidR="008700E8" w:rsidRPr="009F42DA">
        <w:rPr>
          <w:rFonts w:eastAsia="Calibri"/>
          <w:lang w:eastAsia="ru-RU"/>
        </w:rPr>
        <w:t>0 ГК РФ).</w:t>
      </w:r>
    </w:p>
    <w:p w:rsidR="0058414E" w:rsidRPr="009F42DA" w:rsidRDefault="00CF2927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9</w:t>
      </w:r>
      <w:r w:rsidR="0058414E" w:rsidRPr="009F42DA">
        <w:rPr>
          <w:rFonts w:eastAsia="Calibri"/>
          <w:lang w:eastAsia="ru-RU"/>
        </w:rPr>
        <w:t xml:space="preserve">. Обязанность руководителя по обращению в суд с заявлением </w:t>
      </w:r>
      <w:r w:rsidR="009F42DA">
        <w:rPr>
          <w:rFonts w:eastAsia="Calibri"/>
          <w:lang w:eastAsia="ru-RU"/>
        </w:rPr>
        <w:br/>
      </w:r>
      <w:r w:rsidR="0058414E" w:rsidRPr="009F42DA">
        <w:rPr>
          <w:rFonts w:eastAsia="Calibri"/>
          <w:lang w:eastAsia="ru-RU"/>
        </w:rPr>
        <w:t xml:space="preserve">о банкротстве возникает в момент, когда добросовестный и разумный руководитель, находящийся в сходных обстоятельствах, в рамках стандартной управленческой практики, учитывая </w:t>
      </w:r>
      <w:r w:rsidR="0058414E" w:rsidRPr="009F42DA">
        <w:t xml:space="preserve">масштаб деятельности должника, </w:t>
      </w:r>
      <w:r w:rsidR="0058414E" w:rsidRPr="009F42DA">
        <w:rPr>
          <w:rFonts w:eastAsia="Calibri"/>
          <w:lang w:eastAsia="ru-RU"/>
        </w:rPr>
        <w:t>должен был объективно определить наличие одного из обстоятельств, указанных в</w:t>
      </w:r>
      <w:r w:rsidR="008F24B6" w:rsidRPr="009F42DA">
        <w:rPr>
          <w:rFonts w:eastAsia="Calibri"/>
          <w:lang w:eastAsia="ru-RU"/>
        </w:rPr>
        <w:t xml:space="preserve"> </w:t>
      </w:r>
      <w:r w:rsidR="0058414E" w:rsidRPr="009F42DA">
        <w:rPr>
          <w:rFonts w:eastAsia="Calibri"/>
          <w:lang w:eastAsia="ru-RU"/>
        </w:rPr>
        <w:t>пункте 1 статьи 9 Закона о банкротстве.</w:t>
      </w:r>
    </w:p>
    <w:p w:rsidR="0058414E" w:rsidRPr="009F42DA" w:rsidRDefault="0058414E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Если руководитель должника докажет, что само по себе возникновение </w:t>
      </w:r>
      <w:r w:rsidR="004324B1" w:rsidRPr="009F42DA">
        <w:rPr>
          <w:rFonts w:eastAsia="Calibri"/>
          <w:lang w:eastAsia="ru-RU"/>
        </w:rPr>
        <w:t xml:space="preserve">признаков неплатежеспособности, </w:t>
      </w:r>
      <w:r w:rsidRPr="009F42DA">
        <w:rPr>
          <w:rFonts w:eastAsia="Calibri"/>
          <w:lang w:eastAsia="ru-RU"/>
        </w:rPr>
        <w:t>обстоятельств</w:t>
      </w:r>
      <w:r w:rsidR="00F5262A" w:rsidRPr="009F42DA">
        <w:rPr>
          <w:rFonts w:eastAsia="Calibri"/>
          <w:lang w:eastAsia="ru-RU"/>
        </w:rPr>
        <w:t xml:space="preserve">, </w:t>
      </w:r>
      <w:r w:rsidR="00146662" w:rsidRPr="009F42DA">
        <w:rPr>
          <w:rFonts w:eastAsia="Calibri"/>
          <w:lang w:eastAsia="ru-RU"/>
        </w:rPr>
        <w:t xml:space="preserve">названных </w:t>
      </w:r>
      <w:r w:rsidR="00F5262A" w:rsidRPr="009F42DA">
        <w:rPr>
          <w:rFonts w:eastAsia="Calibri"/>
          <w:lang w:eastAsia="ru-RU"/>
        </w:rPr>
        <w:t>в абзацах пятом</w:t>
      </w:r>
      <w:r w:rsidR="004324B1" w:rsidRPr="009F42DA">
        <w:rPr>
          <w:rFonts w:eastAsia="Calibri"/>
          <w:lang w:eastAsia="ru-RU"/>
        </w:rPr>
        <w:t>,</w:t>
      </w:r>
      <w:r w:rsidR="00F5262A" w:rsidRPr="009F42DA">
        <w:rPr>
          <w:rFonts w:eastAsia="Calibri"/>
          <w:lang w:eastAsia="ru-RU"/>
        </w:rPr>
        <w:t xml:space="preserve"> седьмом пункта 1 статьи 9 Закона о банкротстве</w:t>
      </w:r>
      <w:r w:rsidR="004324B1" w:rsidRPr="009F42DA">
        <w:rPr>
          <w:rFonts w:eastAsia="Calibri"/>
          <w:lang w:eastAsia="ru-RU"/>
        </w:rPr>
        <w:t>,</w:t>
      </w:r>
      <w:r w:rsidR="00F5262A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>не свидетельствовало об объективном банкротстве, и он</w:t>
      </w:r>
      <w:r w:rsidR="00EF4D0A">
        <w:rPr>
          <w:rFonts w:eastAsia="Calibri"/>
          <w:lang w:eastAsia="ru-RU"/>
        </w:rPr>
        <w:t>,</w:t>
      </w:r>
      <w:r w:rsidRPr="009F42DA">
        <w:rPr>
          <w:rFonts w:eastAsia="Calibri"/>
          <w:lang w:eastAsia="ru-RU"/>
        </w:rPr>
        <w:t xml:space="preserve"> несмотря на </w:t>
      </w:r>
      <w:r w:rsidR="007845F5" w:rsidRPr="009F42DA">
        <w:rPr>
          <w:rFonts w:eastAsia="Calibri"/>
          <w:lang w:eastAsia="ru-RU"/>
        </w:rPr>
        <w:t xml:space="preserve">временные </w:t>
      </w:r>
      <w:r w:rsidRPr="009F42DA">
        <w:rPr>
          <w:rFonts w:eastAsia="Calibri"/>
          <w:lang w:eastAsia="ru-RU"/>
        </w:rPr>
        <w:t>финансовые затруднения</w:t>
      </w:r>
      <w:r w:rsidR="00EF4D0A">
        <w:rPr>
          <w:rFonts w:eastAsia="Calibri"/>
          <w:lang w:eastAsia="ru-RU"/>
        </w:rPr>
        <w:t>,</w:t>
      </w:r>
      <w:r w:rsidRPr="009F42DA">
        <w:rPr>
          <w:rFonts w:eastAsia="Calibri"/>
          <w:lang w:eastAsia="ru-RU"/>
        </w:rPr>
        <w:t xml:space="preserve"> добросовестно рассчитывал на </w:t>
      </w:r>
      <w:r w:rsidR="007845F5" w:rsidRPr="009F42DA">
        <w:rPr>
          <w:rFonts w:eastAsia="Calibri"/>
          <w:lang w:eastAsia="ru-RU"/>
        </w:rPr>
        <w:t>их преодоление</w:t>
      </w:r>
      <w:r w:rsidR="00F5262A" w:rsidRPr="009F42DA">
        <w:rPr>
          <w:rFonts w:eastAsia="Calibri"/>
          <w:lang w:eastAsia="ru-RU"/>
        </w:rPr>
        <w:t xml:space="preserve"> в разумный срок</w:t>
      </w:r>
      <w:r w:rsidRPr="009F42DA">
        <w:rPr>
          <w:rFonts w:eastAsia="Calibri"/>
          <w:lang w:eastAsia="ru-RU"/>
        </w:rPr>
        <w:t xml:space="preserve">, </w:t>
      </w:r>
      <w:r w:rsidR="008A0885" w:rsidRPr="009F42DA">
        <w:rPr>
          <w:rFonts w:eastAsia="Calibri"/>
          <w:lang w:eastAsia="ru-RU"/>
        </w:rPr>
        <w:t>пр</w:t>
      </w:r>
      <w:r w:rsidR="00EE5F39" w:rsidRPr="009F42DA">
        <w:rPr>
          <w:rFonts w:eastAsia="Calibri"/>
          <w:lang w:eastAsia="ru-RU"/>
        </w:rPr>
        <w:t xml:space="preserve">иложил </w:t>
      </w:r>
      <w:r w:rsidR="008F24B6" w:rsidRPr="009F42DA">
        <w:rPr>
          <w:rFonts w:eastAsia="Calibri"/>
          <w:lang w:eastAsia="ru-RU"/>
        </w:rPr>
        <w:t xml:space="preserve">необходимые </w:t>
      </w:r>
      <w:r w:rsidR="008A0885" w:rsidRPr="009F42DA">
        <w:rPr>
          <w:rFonts w:eastAsia="Calibri"/>
          <w:lang w:eastAsia="ru-RU"/>
        </w:rPr>
        <w:t>усилия</w:t>
      </w:r>
      <w:r w:rsidR="00EE5F39" w:rsidRPr="009F42DA">
        <w:rPr>
          <w:rFonts w:eastAsia="Calibri"/>
          <w:lang w:eastAsia="ru-RU"/>
        </w:rPr>
        <w:t xml:space="preserve"> для достижения такого результата, </w:t>
      </w:r>
      <w:r w:rsidRPr="009F42DA">
        <w:rPr>
          <w:rFonts w:eastAsia="Calibri"/>
          <w:lang w:eastAsia="ru-RU"/>
        </w:rPr>
        <w:t xml:space="preserve">выполняя экономически обоснованный план, </w:t>
      </w:r>
      <w:r w:rsidR="00DA1003">
        <w:rPr>
          <w:rFonts w:eastAsia="Calibri"/>
          <w:lang w:eastAsia="ru-RU"/>
        </w:rPr>
        <w:t xml:space="preserve">такой </w:t>
      </w:r>
      <w:r w:rsidRPr="009F42DA">
        <w:rPr>
          <w:rFonts w:eastAsia="Calibri"/>
          <w:lang w:eastAsia="ru-RU"/>
        </w:rPr>
        <w:t>руководитель</w:t>
      </w:r>
      <w:r w:rsidR="00D728EA" w:rsidRPr="009F42DA">
        <w:rPr>
          <w:rFonts w:eastAsia="Calibri"/>
          <w:lang w:eastAsia="ru-RU"/>
        </w:rPr>
        <w:t xml:space="preserve"> </w:t>
      </w:r>
      <w:r w:rsidR="00DA1003">
        <w:rPr>
          <w:rFonts w:eastAsia="Calibri"/>
          <w:lang w:eastAsia="ru-RU"/>
        </w:rPr>
        <w:t xml:space="preserve">может быть </w:t>
      </w:r>
      <w:r w:rsidRPr="009F42DA">
        <w:rPr>
          <w:rFonts w:eastAsia="Calibri"/>
          <w:lang w:eastAsia="ru-RU"/>
        </w:rPr>
        <w:t>освобожде</w:t>
      </w:r>
      <w:r w:rsidR="00DA1003">
        <w:rPr>
          <w:rFonts w:eastAsia="Calibri"/>
          <w:lang w:eastAsia="ru-RU"/>
        </w:rPr>
        <w:t>н</w:t>
      </w:r>
      <w:r w:rsidRPr="009F42DA">
        <w:rPr>
          <w:rFonts w:eastAsia="Calibri"/>
          <w:lang w:eastAsia="ru-RU"/>
        </w:rPr>
        <w:t xml:space="preserve"> от </w:t>
      </w:r>
      <w:r w:rsidR="00EE5F39" w:rsidRPr="009F42DA">
        <w:rPr>
          <w:rFonts w:eastAsia="Calibri"/>
          <w:lang w:eastAsia="ru-RU"/>
        </w:rPr>
        <w:t xml:space="preserve">субсидиарной </w:t>
      </w:r>
      <w:r w:rsidRPr="009F42DA">
        <w:rPr>
          <w:rFonts w:eastAsia="Calibri"/>
          <w:lang w:eastAsia="ru-RU"/>
        </w:rPr>
        <w:t>ответственности на тот период, пока выполнение его плана являлось разумным</w:t>
      </w:r>
      <w:r w:rsidR="00756FB5" w:rsidRPr="009F42DA">
        <w:rPr>
          <w:rFonts w:eastAsia="Calibri"/>
          <w:lang w:eastAsia="ru-RU"/>
        </w:rPr>
        <w:t xml:space="preserve"> с точки зрения обычного руководителя, находящегося в сходных обстоятельствах</w:t>
      </w:r>
      <w:r w:rsidRPr="009F42DA">
        <w:rPr>
          <w:rFonts w:eastAsia="Calibri"/>
          <w:lang w:eastAsia="ru-RU"/>
        </w:rPr>
        <w:t xml:space="preserve">. </w:t>
      </w:r>
    </w:p>
    <w:p w:rsidR="00CF2927" w:rsidRPr="009F42DA" w:rsidRDefault="006A0885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1</w:t>
      </w:r>
      <w:r w:rsidR="00CF2927" w:rsidRPr="009F42DA">
        <w:rPr>
          <w:rFonts w:eastAsia="Calibri"/>
          <w:lang w:eastAsia="ru-RU"/>
        </w:rPr>
        <w:t>0</w:t>
      </w:r>
      <w:r w:rsidRPr="009F42DA">
        <w:rPr>
          <w:rFonts w:eastAsia="Calibri"/>
          <w:lang w:eastAsia="ru-RU"/>
        </w:rPr>
        <w:t xml:space="preserve">. Исполнение руководителем обязанности по обращению в суд с заявлением должника о собственном банкротстве, как следует из статьи 9 Закона о банкротстве, не ставится в зависимость от того, имеются ли у должника средства, достаточные для финансирования процедур банкротства. По смыслу пункта 5 статьи 61, пункта 2 статьи 62 ГК РФ при недостаточности имущества должника на эти цели </w:t>
      </w:r>
      <w:r w:rsidR="00E075BB" w:rsidRPr="009F42DA">
        <w:rPr>
          <w:rFonts w:eastAsia="Calibri"/>
          <w:lang w:eastAsia="ru-RU"/>
        </w:rPr>
        <w:t xml:space="preserve">необходимые средства должны быть предоставлены </w:t>
      </w:r>
      <w:r w:rsidR="003B0CED" w:rsidRPr="009F42DA">
        <w:rPr>
          <w:rFonts w:eastAsia="Calibri"/>
          <w:lang w:eastAsia="ru-RU"/>
        </w:rPr>
        <w:t xml:space="preserve">его </w:t>
      </w:r>
      <w:r w:rsidR="00E075BB" w:rsidRPr="009F42DA">
        <w:rPr>
          <w:rFonts w:eastAsia="Calibri"/>
          <w:lang w:eastAsia="ru-RU"/>
        </w:rPr>
        <w:t>учредителями (участниками)</w:t>
      </w:r>
      <w:r w:rsidRPr="009F42DA">
        <w:rPr>
          <w:rFonts w:eastAsia="Calibri"/>
          <w:lang w:eastAsia="ru-RU"/>
        </w:rPr>
        <w:t>.</w:t>
      </w:r>
    </w:p>
    <w:p w:rsidR="004131A5" w:rsidRPr="009F42DA" w:rsidRDefault="00FA317F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1</w:t>
      </w:r>
      <w:r w:rsidR="00CF2927" w:rsidRPr="009F42DA">
        <w:rPr>
          <w:rFonts w:eastAsia="Calibri"/>
          <w:lang w:eastAsia="ru-RU"/>
        </w:rPr>
        <w:t>1</w:t>
      </w:r>
      <w:r w:rsidRPr="009F42DA">
        <w:rPr>
          <w:rFonts w:eastAsia="Calibri"/>
          <w:lang w:eastAsia="ru-RU"/>
        </w:rPr>
        <w:t xml:space="preserve">. </w:t>
      </w:r>
      <w:r w:rsidR="000F4ED5" w:rsidRPr="009F42DA">
        <w:rPr>
          <w:rFonts w:eastAsia="Calibri"/>
          <w:lang w:eastAsia="ru-RU"/>
        </w:rPr>
        <w:t>Л</w:t>
      </w:r>
      <w:r w:rsidR="00D536C1" w:rsidRPr="009F42DA">
        <w:rPr>
          <w:rFonts w:eastAsia="Calibri"/>
          <w:lang w:eastAsia="ru-RU"/>
        </w:rPr>
        <w:t>иквидатор</w:t>
      </w:r>
      <w:r w:rsidR="00E31C44" w:rsidRPr="009F42DA">
        <w:rPr>
          <w:rFonts w:eastAsia="Calibri"/>
          <w:lang w:eastAsia="ru-RU"/>
        </w:rPr>
        <w:t>,</w:t>
      </w:r>
      <w:r w:rsidR="00D536C1" w:rsidRPr="009F42DA">
        <w:rPr>
          <w:rFonts w:eastAsia="Calibri"/>
          <w:lang w:eastAsia="ru-RU"/>
        </w:rPr>
        <w:t xml:space="preserve"> </w:t>
      </w:r>
      <w:r w:rsidR="005E6A6C" w:rsidRPr="009F42DA">
        <w:rPr>
          <w:rFonts w:eastAsia="Calibri"/>
          <w:lang w:eastAsia="ru-RU"/>
        </w:rPr>
        <w:t xml:space="preserve">члены </w:t>
      </w:r>
      <w:r w:rsidR="00D536C1" w:rsidRPr="009F42DA">
        <w:rPr>
          <w:rFonts w:eastAsia="Calibri"/>
          <w:lang w:eastAsia="ru-RU"/>
        </w:rPr>
        <w:t>ликвидационной комиссии мо</w:t>
      </w:r>
      <w:r w:rsidR="00E31C44" w:rsidRPr="009F42DA">
        <w:rPr>
          <w:rFonts w:eastAsia="Calibri"/>
          <w:lang w:eastAsia="ru-RU"/>
        </w:rPr>
        <w:t>гут</w:t>
      </w:r>
      <w:r w:rsidR="00D536C1" w:rsidRPr="009F42DA">
        <w:rPr>
          <w:rFonts w:eastAsia="Calibri"/>
          <w:lang w:eastAsia="ru-RU"/>
        </w:rPr>
        <w:t xml:space="preserve"> быть привлечен</w:t>
      </w:r>
      <w:r w:rsidR="00E31C44" w:rsidRPr="009F42DA">
        <w:rPr>
          <w:rFonts w:eastAsia="Calibri"/>
          <w:lang w:eastAsia="ru-RU"/>
        </w:rPr>
        <w:t>ы</w:t>
      </w:r>
      <w:r w:rsidR="00420338" w:rsidRPr="009F42DA">
        <w:rPr>
          <w:rFonts w:eastAsia="Calibri"/>
          <w:lang w:eastAsia="ru-RU"/>
        </w:rPr>
        <w:t xml:space="preserve"> </w:t>
      </w:r>
      <w:r w:rsidR="00D536C1" w:rsidRPr="009F42DA">
        <w:rPr>
          <w:rFonts w:eastAsia="Calibri"/>
          <w:lang w:eastAsia="ru-RU"/>
        </w:rPr>
        <w:t>к субсидиарной ответственности по правилам</w:t>
      </w:r>
      <w:r w:rsidRPr="009F42DA">
        <w:rPr>
          <w:rFonts w:eastAsia="Calibri"/>
          <w:lang w:eastAsia="ru-RU"/>
        </w:rPr>
        <w:t xml:space="preserve"> статьи 61.12 Закона о банкротстве</w:t>
      </w:r>
      <w:r w:rsidR="00D536C1" w:rsidRPr="009F42DA">
        <w:rPr>
          <w:rFonts w:eastAsia="Calibri"/>
          <w:lang w:eastAsia="ru-RU"/>
        </w:rPr>
        <w:t xml:space="preserve">, если обязанность по подаче в суд заявления должника о собственном банкротстве не исполнена </w:t>
      </w:r>
      <w:r w:rsidR="00016275" w:rsidRPr="009F42DA">
        <w:rPr>
          <w:rFonts w:eastAsia="Calibri"/>
          <w:lang w:eastAsia="ru-RU"/>
        </w:rPr>
        <w:t xml:space="preserve">ими </w:t>
      </w:r>
      <w:r w:rsidR="00D536C1" w:rsidRPr="009F42DA">
        <w:rPr>
          <w:rFonts w:eastAsia="Calibri"/>
          <w:lang w:eastAsia="ru-RU"/>
        </w:rPr>
        <w:t>в десятидневный срок, предусмотренный пунктом 3 статьи 9 Закона о банкротстве.</w:t>
      </w:r>
      <w:r w:rsidR="00C96229" w:rsidRPr="009F42DA">
        <w:rPr>
          <w:rFonts w:eastAsia="Calibri"/>
          <w:lang w:eastAsia="ru-RU"/>
        </w:rPr>
        <w:t xml:space="preserve"> </w:t>
      </w:r>
    </w:p>
    <w:p w:rsidR="004131A5" w:rsidRPr="009F42DA" w:rsidRDefault="00E929D7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По общему правилу ч</w:t>
      </w:r>
      <w:r w:rsidR="005E6A6C" w:rsidRPr="009F42DA">
        <w:rPr>
          <w:rFonts w:eastAsia="Calibri"/>
          <w:lang w:eastAsia="ru-RU"/>
        </w:rPr>
        <w:t>лены ликвидационной комиссии несут субсидиарную ответственность солидарно</w:t>
      </w:r>
      <w:r w:rsidR="00E31C44" w:rsidRPr="009F42DA">
        <w:rPr>
          <w:rFonts w:eastAsia="Calibri"/>
          <w:lang w:eastAsia="ru-RU"/>
        </w:rPr>
        <w:t xml:space="preserve"> (</w:t>
      </w:r>
      <w:r w:rsidR="00AF5534" w:rsidRPr="009F42DA">
        <w:rPr>
          <w:rFonts w:eastAsia="Calibri"/>
          <w:lang w:eastAsia="ru-RU"/>
        </w:rPr>
        <w:t>абзац первый</w:t>
      </w:r>
      <w:r w:rsidR="003F248A" w:rsidRPr="009F42DA">
        <w:rPr>
          <w:rFonts w:eastAsia="Calibri"/>
          <w:lang w:eastAsia="ru-RU"/>
        </w:rPr>
        <w:t xml:space="preserve"> </w:t>
      </w:r>
      <w:r w:rsidR="00E31C44" w:rsidRPr="009F42DA">
        <w:rPr>
          <w:rFonts w:eastAsia="Calibri"/>
          <w:lang w:eastAsia="ru-RU"/>
        </w:rPr>
        <w:t>статьи 1080 ГК РФ)</w:t>
      </w:r>
      <w:r w:rsidR="005E6A6C" w:rsidRPr="009F42DA">
        <w:rPr>
          <w:rFonts w:eastAsia="Calibri"/>
          <w:lang w:eastAsia="ru-RU"/>
        </w:rPr>
        <w:t xml:space="preserve">. </w:t>
      </w:r>
    </w:p>
    <w:p w:rsidR="00C73A8E" w:rsidRPr="009F42DA" w:rsidRDefault="00E929D7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lastRenderedPageBreak/>
        <w:t xml:space="preserve">Не несут </w:t>
      </w:r>
      <w:r w:rsidRPr="009F42DA">
        <w:rPr>
          <w:rFonts w:eastAsia="Calibri"/>
          <w:lang w:eastAsia="ru-RU"/>
        </w:rPr>
        <w:t>ответственность за неподачу (несвоевременную подачу) заявления должника о собственном банкротстве</w:t>
      </w:r>
      <w:r w:rsidRPr="009F42DA">
        <w:t xml:space="preserve"> члены </w:t>
      </w:r>
      <w:r w:rsidR="000D3062" w:rsidRPr="009F42DA">
        <w:t>ликвидационной комиссии</w:t>
      </w:r>
      <w:r w:rsidRPr="009F42DA">
        <w:t xml:space="preserve">, </w:t>
      </w:r>
      <w:r w:rsidR="00FB3A92" w:rsidRPr="009F42DA">
        <w:t xml:space="preserve">которые </w:t>
      </w:r>
      <w:r w:rsidRPr="009F42DA">
        <w:t>действ</w:t>
      </w:r>
      <w:r w:rsidR="000D3062" w:rsidRPr="009F42DA">
        <w:t>ова</w:t>
      </w:r>
      <w:r w:rsidR="00A35552" w:rsidRPr="009F42DA">
        <w:t xml:space="preserve">ли </w:t>
      </w:r>
      <w:r w:rsidRPr="009F42DA">
        <w:t>добросовестно, прин</w:t>
      </w:r>
      <w:r w:rsidR="000D3062" w:rsidRPr="009F42DA">
        <w:t>я</w:t>
      </w:r>
      <w:r w:rsidR="001A3253">
        <w:t>в</w:t>
      </w:r>
      <w:r w:rsidR="000D3062" w:rsidRPr="009F42DA">
        <w:t xml:space="preserve"> все зависящие от них меры, </w:t>
      </w:r>
      <w:r w:rsidR="000D3062" w:rsidRPr="009F42DA">
        <w:rPr>
          <w:rFonts w:eastAsia="Calibri"/>
          <w:lang w:eastAsia="ru-RU"/>
        </w:rPr>
        <w:t xml:space="preserve">необходимые для </w:t>
      </w:r>
      <w:r w:rsidR="00F975D1" w:rsidRPr="009F42DA">
        <w:rPr>
          <w:rFonts w:eastAsia="Calibri"/>
          <w:lang w:eastAsia="ru-RU"/>
        </w:rPr>
        <w:t xml:space="preserve">подачи </w:t>
      </w:r>
      <w:r w:rsidR="000D3062" w:rsidRPr="009F42DA">
        <w:rPr>
          <w:rFonts w:eastAsia="Calibri"/>
          <w:lang w:eastAsia="ru-RU"/>
        </w:rPr>
        <w:t>комиссией заявлени</w:t>
      </w:r>
      <w:r w:rsidR="00A35552" w:rsidRPr="009F42DA">
        <w:rPr>
          <w:rFonts w:eastAsia="Calibri"/>
          <w:lang w:eastAsia="ru-RU"/>
        </w:rPr>
        <w:t>я о банкротстве</w:t>
      </w:r>
      <w:r w:rsidR="003B0CED" w:rsidRPr="009F42DA">
        <w:rPr>
          <w:rFonts w:eastAsia="Calibri"/>
          <w:lang w:eastAsia="ru-RU"/>
        </w:rPr>
        <w:t xml:space="preserve"> (в частности, </w:t>
      </w:r>
      <w:r w:rsidR="004D4B4A" w:rsidRPr="009F42DA">
        <w:rPr>
          <w:rFonts w:eastAsia="Calibri"/>
          <w:lang w:eastAsia="ru-RU"/>
        </w:rPr>
        <w:t xml:space="preserve">требовали созыва собрания членов комиссии, </w:t>
      </w:r>
      <w:r w:rsidR="003B0CED" w:rsidRPr="009F42DA">
        <w:rPr>
          <w:rFonts w:eastAsia="Calibri"/>
          <w:lang w:eastAsia="ru-RU"/>
        </w:rPr>
        <w:t>голосовали за принятие соответствующего решения</w:t>
      </w:r>
      <w:r w:rsidR="007F7ECF" w:rsidRPr="009F42DA">
        <w:rPr>
          <w:rFonts w:eastAsia="Calibri"/>
          <w:lang w:eastAsia="ru-RU"/>
        </w:rPr>
        <w:t xml:space="preserve"> и т.д.</w:t>
      </w:r>
      <w:r w:rsidR="003B0CED" w:rsidRPr="009F42DA">
        <w:rPr>
          <w:rFonts w:eastAsia="Calibri"/>
          <w:lang w:eastAsia="ru-RU"/>
        </w:rPr>
        <w:t>)</w:t>
      </w:r>
      <w:r w:rsidR="00A35552" w:rsidRPr="009F42DA">
        <w:rPr>
          <w:rFonts w:eastAsia="Calibri"/>
          <w:lang w:eastAsia="ru-RU"/>
        </w:rPr>
        <w:t>, однако их позиция не была поддержана иными членами ликвидационной комиссии.</w:t>
      </w:r>
      <w:r w:rsidR="00A463A7" w:rsidRPr="009F42DA">
        <w:rPr>
          <w:rFonts w:eastAsia="Calibri"/>
          <w:lang w:eastAsia="ru-RU"/>
        </w:rPr>
        <w:t xml:space="preserve"> Бремя доказывания </w:t>
      </w:r>
      <w:r w:rsidR="005312D7" w:rsidRPr="009F42DA">
        <w:rPr>
          <w:rFonts w:eastAsia="Calibri"/>
          <w:lang w:eastAsia="ru-RU"/>
        </w:rPr>
        <w:t xml:space="preserve">указанных обстоятельств </w:t>
      </w:r>
      <w:r w:rsidR="00A463A7" w:rsidRPr="009F42DA">
        <w:rPr>
          <w:rFonts w:eastAsia="Calibri"/>
          <w:lang w:eastAsia="ru-RU"/>
        </w:rPr>
        <w:t>лежит на привлекаемых к ответственности членах ликвидационной комиссии</w:t>
      </w:r>
      <w:r w:rsidR="004131A5" w:rsidRPr="009F42DA">
        <w:rPr>
          <w:rFonts w:eastAsia="Calibri"/>
          <w:lang w:eastAsia="ru-RU"/>
        </w:rPr>
        <w:t>.</w:t>
      </w:r>
    </w:p>
    <w:p w:rsidR="00C73A8E" w:rsidRPr="009F42DA" w:rsidRDefault="00E929D7" w:rsidP="00FB318B">
      <w:pPr>
        <w:spacing w:after="0" w:line="240" w:lineRule="auto"/>
        <w:ind w:firstLine="540"/>
        <w:jc w:val="both"/>
        <w:rPr>
          <w:rFonts w:eastAsia="Calibri"/>
        </w:rPr>
      </w:pPr>
      <w:r w:rsidRPr="009F42DA">
        <w:rPr>
          <w:rFonts w:eastAsia="Calibri"/>
          <w:lang w:eastAsia="ru-RU"/>
        </w:rPr>
        <w:t>1</w:t>
      </w:r>
      <w:r w:rsidR="00A463A7" w:rsidRPr="009F42DA">
        <w:rPr>
          <w:rFonts w:eastAsia="Calibri"/>
          <w:lang w:eastAsia="ru-RU"/>
        </w:rPr>
        <w:t>2</w:t>
      </w:r>
      <w:r w:rsidRPr="009F42DA">
        <w:rPr>
          <w:rFonts w:eastAsia="Calibri"/>
          <w:lang w:eastAsia="ru-RU"/>
        </w:rPr>
        <w:t xml:space="preserve">. </w:t>
      </w:r>
      <w:r w:rsidR="004E3880" w:rsidRPr="009F42DA">
        <w:rPr>
          <w:rFonts w:eastAsia="Calibri"/>
          <w:lang w:eastAsia="ru-RU"/>
        </w:rPr>
        <w:t xml:space="preserve">Согласно </w:t>
      </w:r>
      <w:r w:rsidR="003A70E9" w:rsidRPr="009F42DA">
        <w:rPr>
          <w:rFonts w:eastAsia="Calibri"/>
          <w:lang w:eastAsia="ru-RU"/>
        </w:rPr>
        <w:t xml:space="preserve">абзацу </w:t>
      </w:r>
      <w:r w:rsidR="004A5760" w:rsidRPr="009F42DA">
        <w:rPr>
          <w:rFonts w:eastAsia="Calibri"/>
          <w:lang w:eastAsia="ru-RU"/>
        </w:rPr>
        <w:t>второму пункта 2</w:t>
      </w:r>
      <w:r w:rsidR="003A70E9" w:rsidRPr="009F42DA">
        <w:rPr>
          <w:rFonts w:eastAsia="Calibri"/>
          <w:lang w:eastAsia="ru-RU"/>
        </w:rPr>
        <w:t xml:space="preserve"> </w:t>
      </w:r>
      <w:r w:rsidR="004E3880" w:rsidRPr="009F42DA">
        <w:rPr>
          <w:rFonts w:eastAsia="Calibri"/>
        </w:rPr>
        <w:t>стать</w:t>
      </w:r>
      <w:r w:rsidR="003A70E9" w:rsidRPr="009F42DA">
        <w:rPr>
          <w:rFonts w:eastAsia="Calibri"/>
        </w:rPr>
        <w:t>и</w:t>
      </w:r>
      <w:r w:rsidR="004E3880" w:rsidRPr="009F42DA">
        <w:rPr>
          <w:rFonts w:eastAsia="Calibri"/>
        </w:rPr>
        <w:t xml:space="preserve"> 61.12 Закона о банкротстве презюмируется наличие причинно-следственной связи между неподачей руководителем должника</w:t>
      </w:r>
      <w:r w:rsidR="00A35552" w:rsidRPr="009F42DA">
        <w:rPr>
          <w:rFonts w:eastAsia="Calibri"/>
        </w:rPr>
        <w:t>,</w:t>
      </w:r>
      <w:r w:rsidR="004E3880" w:rsidRPr="009F42DA">
        <w:rPr>
          <w:rFonts w:eastAsia="Calibri"/>
        </w:rPr>
        <w:t xml:space="preserve"> ликвидационной комисси</w:t>
      </w:r>
      <w:r w:rsidR="005E2C32" w:rsidRPr="009F42DA">
        <w:rPr>
          <w:rFonts w:eastAsia="Calibri"/>
        </w:rPr>
        <w:t>ей</w:t>
      </w:r>
      <w:r w:rsidR="004E3880" w:rsidRPr="009F42DA">
        <w:rPr>
          <w:rFonts w:eastAsia="Calibri"/>
        </w:rPr>
        <w:t xml:space="preserve"> заявления </w:t>
      </w:r>
      <w:r w:rsidR="009F42DA">
        <w:rPr>
          <w:rFonts w:eastAsia="Calibri"/>
        </w:rPr>
        <w:br/>
      </w:r>
      <w:r w:rsidR="004E3880" w:rsidRPr="009F42DA">
        <w:rPr>
          <w:rFonts w:eastAsia="Calibri"/>
        </w:rPr>
        <w:t xml:space="preserve">о банкротстве и </w:t>
      </w:r>
      <w:r w:rsidR="00DB7CC5">
        <w:t>невозможностью удовлетворения требований кредитор</w:t>
      </w:r>
      <w:r w:rsidR="00C77384">
        <w:t>ов</w:t>
      </w:r>
      <w:r w:rsidR="00C77384">
        <w:rPr>
          <w:rFonts w:eastAsia="Calibri"/>
        </w:rPr>
        <w:t xml:space="preserve">, </w:t>
      </w:r>
      <w:r w:rsidR="00DB7CC5" w:rsidRPr="00DB7CC5">
        <w:t xml:space="preserve"> </w:t>
      </w:r>
      <w:r w:rsidR="00DB7CC5">
        <w:t>обязательства перед которыми возникли в период просрочки подачи заявления о банкротстве</w:t>
      </w:r>
      <w:r w:rsidR="005F768E">
        <w:t>.</w:t>
      </w:r>
    </w:p>
    <w:p w:rsidR="00C73A8E" w:rsidRPr="009F42DA" w:rsidRDefault="00A35552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1</w:t>
      </w:r>
      <w:r w:rsidR="004131A5" w:rsidRPr="009F42DA">
        <w:rPr>
          <w:rFonts w:eastAsia="Calibri"/>
          <w:lang w:eastAsia="ru-RU"/>
        </w:rPr>
        <w:t>3</w:t>
      </w:r>
      <w:r w:rsidR="004E3880" w:rsidRPr="009F42DA">
        <w:rPr>
          <w:rFonts w:eastAsia="Calibri"/>
          <w:lang w:eastAsia="ru-RU"/>
        </w:rPr>
        <w:t xml:space="preserve">. </w:t>
      </w:r>
      <w:r w:rsidRPr="009F42DA">
        <w:rPr>
          <w:rFonts w:eastAsia="Calibri"/>
          <w:lang w:eastAsia="ru-RU"/>
        </w:rPr>
        <w:t xml:space="preserve">При неисполнении </w:t>
      </w:r>
      <w:r w:rsidR="00FF5407" w:rsidRPr="009F42DA">
        <w:rPr>
          <w:rFonts w:eastAsia="Calibri"/>
          <w:lang w:eastAsia="ru-RU"/>
        </w:rPr>
        <w:t xml:space="preserve">руководителем </w:t>
      </w:r>
      <w:r w:rsidR="00610467" w:rsidRPr="009F42DA">
        <w:rPr>
          <w:rFonts w:eastAsia="Calibri"/>
          <w:lang w:eastAsia="ru-RU"/>
        </w:rPr>
        <w:t>должника</w:t>
      </w:r>
      <w:r w:rsidR="003A70E9" w:rsidRPr="009F42DA">
        <w:rPr>
          <w:rFonts w:eastAsia="Calibri"/>
          <w:lang w:eastAsia="ru-RU"/>
        </w:rPr>
        <w:t xml:space="preserve">, ликвидационной комиссией </w:t>
      </w:r>
      <w:r w:rsidR="00FF5407" w:rsidRPr="009F42DA">
        <w:rPr>
          <w:rFonts w:eastAsia="Calibri"/>
          <w:lang w:eastAsia="ru-RU"/>
        </w:rPr>
        <w:t xml:space="preserve">в установленный срок обязанности по подаче в суд заявления должника о </w:t>
      </w:r>
      <w:r w:rsidR="00610467" w:rsidRPr="009F42DA">
        <w:rPr>
          <w:rFonts w:eastAsia="Calibri"/>
          <w:lang w:eastAsia="ru-RU"/>
        </w:rPr>
        <w:t xml:space="preserve">собственном </w:t>
      </w:r>
      <w:r w:rsidR="00FF5407" w:rsidRPr="009F42DA">
        <w:rPr>
          <w:rFonts w:eastAsia="Calibri"/>
          <w:lang w:eastAsia="ru-RU"/>
        </w:rPr>
        <w:t>банкротстве решение об обращении в суд с таким заявлением должно быть принято органом управления, к компетенции которого отнесено разрешение вопроса о ликвидации должника</w:t>
      </w:r>
      <w:r w:rsidR="00610467" w:rsidRPr="009F42DA">
        <w:rPr>
          <w:rFonts w:eastAsia="Calibri"/>
          <w:lang w:eastAsia="ru-RU"/>
        </w:rPr>
        <w:t xml:space="preserve"> </w:t>
      </w:r>
      <w:r w:rsidR="00150291" w:rsidRPr="009F42DA">
        <w:rPr>
          <w:rFonts w:eastAsia="Calibri"/>
          <w:lang w:eastAsia="ru-RU"/>
        </w:rPr>
        <w:t>(пункт 3.1 статьи 9 Закона о банкротстве)</w:t>
      </w:r>
      <w:r w:rsidR="003F781F" w:rsidRPr="009F42DA">
        <w:rPr>
          <w:rFonts w:eastAsia="Calibri"/>
          <w:lang w:eastAsia="ru-RU"/>
        </w:rPr>
        <w:t>.</w:t>
      </w:r>
    </w:p>
    <w:p w:rsidR="00C73A8E" w:rsidRPr="009F42DA" w:rsidRDefault="004E3880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П</w:t>
      </w:r>
      <w:r w:rsidR="000F4ED5" w:rsidRPr="009F42DA">
        <w:rPr>
          <w:rFonts w:eastAsia="Calibri"/>
          <w:lang w:eastAsia="ru-RU"/>
        </w:rPr>
        <w:t xml:space="preserve">о смыслу пункта 3.1 статьи 9, </w:t>
      </w:r>
      <w:r w:rsidR="00C51F66" w:rsidRPr="009F42DA">
        <w:rPr>
          <w:rFonts w:eastAsia="Calibri"/>
          <w:lang w:eastAsia="ru-RU"/>
        </w:rPr>
        <w:t xml:space="preserve">статьи 61.10, </w:t>
      </w:r>
      <w:r w:rsidR="000F4ED5" w:rsidRPr="009F42DA">
        <w:rPr>
          <w:rFonts w:eastAsia="Calibri"/>
          <w:lang w:eastAsia="ru-RU"/>
        </w:rPr>
        <w:t xml:space="preserve">пункта 1 статьи 61.12 Закона о банкротстве </w:t>
      </w:r>
      <w:r w:rsidR="007222D2" w:rsidRPr="009F42DA">
        <w:rPr>
          <w:rFonts w:eastAsia="Calibri"/>
          <w:lang w:eastAsia="ru-RU"/>
        </w:rPr>
        <w:t xml:space="preserve">лицо, </w:t>
      </w:r>
      <w:r w:rsidRPr="009F42DA">
        <w:rPr>
          <w:rFonts w:eastAsia="Calibri"/>
          <w:lang w:eastAsia="ru-RU"/>
        </w:rPr>
        <w:t>не являющее руководителем должника</w:t>
      </w:r>
      <w:r w:rsidR="00585620" w:rsidRPr="009F42DA">
        <w:rPr>
          <w:rFonts w:eastAsia="Calibri"/>
          <w:lang w:eastAsia="ru-RU"/>
        </w:rPr>
        <w:t xml:space="preserve">, ликвидатором, </w:t>
      </w:r>
      <w:r w:rsidR="005E6A6C" w:rsidRPr="009F42DA">
        <w:rPr>
          <w:rFonts w:eastAsia="Calibri"/>
          <w:lang w:eastAsia="ru-RU"/>
        </w:rPr>
        <w:t xml:space="preserve">членом </w:t>
      </w:r>
      <w:r w:rsidRPr="009F42DA">
        <w:rPr>
          <w:rFonts w:eastAsia="Calibri"/>
          <w:lang w:eastAsia="ru-RU"/>
        </w:rPr>
        <w:t>ликвидационной комиссии</w:t>
      </w:r>
      <w:r w:rsidR="007222D2" w:rsidRPr="009F42DA">
        <w:rPr>
          <w:rFonts w:eastAsia="Calibri"/>
          <w:lang w:eastAsia="ru-RU"/>
        </w:rPr>
        <w:t>,</w:t>
      </w:r>
      <w:r w:rsidRPr="009F42DA">
        <w:rPr>
          <w:rFonts w:eastAsia="Calibri"/>
          <w:lang w:eastAsia="ru-RU"/>
        </w:rPr>
        <w:t xml:space="preserve"> </w:t>
      </w:r>
      <w:r w:rsidR="000F4ED5" w:rsidRPr="009F42DA">
        <w:rPr>
          <w:rFonts w:eastAsia="Calibri"/>
          <w:lang w:eastAsia="ru-RU"/>
        </w:rPr>
        <w:t xml:space="preserve">может быть привлечено к </w:t>
      </w:r>
      <w:r w:rsidR="00C51F66" w:rsidRPr="009F42DA">
        <w:rPr>
          <w:rFonts w:eastAsia="Calibri"/>
          <w:lang w:eastAsia="ru-RU"/>
        </w:rPr>
        <w:t>субсидиарной ответственности за неподачу (несвоевременную подачу) заявления должника о собственном банкротстве при наличии совокупности следующих условий:</w:t>
      </w:r>
    </w:p>
    <w:p w:rsidR="00C73A8E" w:rsidRPr="009F42DA" w:rsidRDefault="00C51F66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это лицо являлось контролирующим</w:t>
      </w:r>
      <w:r w:rsidR="00B76F45" w:rsidRPr="009F42DA">
        <w:rPr>
          <w:rFonts w:eastAsia="Calibri"/>
          <w:lang w:eastAsia="ru-RU"/>
        </w:rPr>
        <w:t>, в том числе исходя из неопровергнут</w:t>
      </w:r>
      <w:r w:rsidR="004557E0" w:rsidRPr="009F42DA">
        <w:rPr>
          <w:rFonts w:eastAsia="Calibri"/>
          <w:lang w:eastAsia="ru-RU"/>
        </w:rPr>
        <w:t>ых</w:t>
      </w:r>
      <w:r w:rsidR="00B76F45" w:rsidRPr="009F42DA">
        <w:rPr>
          <w:rFonts w:eastAsia="Calibri"/>
          <w:lang w:eastAsia="ru-RU"/>
        </w:rPr>
        <w:t xml:space="preserve"> им презумпци</w:t>
      </w:r>
      <w:r w:rsidR="004557E0" w:rsidRPr="009F42DA">
        <w:rPr>
          <w:rFonts w:eastAsia="Calibri"/>
          <w:lang w:eastAsia="ru-RU"/>
        </w:rPr>
        <w:t>й</w:t>
      </w:r>
      <w:r w:rsidR="005E6A6C" w:rsidRPr="009F42DA">
        <w:rPr>
          <w:rFonts w:eastAsia="Calibri"/>
          <w:lang w:eastAsia="ru-RU"/>
        </w:rPr>
        <w:t xml:space="preserve"> о контроле мажоритарного участника корпорации</w:t>
      </w:r>
      <w:r w:rsidR="004557E0" w:rsidRPr="009F42DA">
        <w:rPr>
          <w:rFonts w:eastAsia="Calibri"/>
          <w:lang w:eastAsia="ru-RU"/>
        </w:rPr>
        <w:t xml:space="preserve"> (</w:t>
      </w:r>
      <w:r w:rsidR="00B76F45" w:rsidRPr="009F42DA">
        <w:rPr>
          <w:rFonts w:eastAsia="Calibri"/>
          <w:lang w:eastAsia="ru-RU"/>
        </w:rPr>
        <w:t>подпункт 2 пункта 4 статьи 61.10 Закона о банкротстве</w:t>
      </w:r>
      <w:r w:rsidR="004557E0" w:rsidRPr="009F42DA">
        <w:rPr>
          <w:rFonts w:eastAsia="Calibri"/>
          <w:lang w:eastAsia="ru-RU"/>
        </w:rPr>
        <w:t xml:space="preserve">), </w:t>
      </w:r>
      <w:r w:rsidR="009F42DA">
        <w:rPr>
          <w:rFonts w:eastAsia="Calibri"/>
          <w:lang w:eastAsia="ru-RU"/>
        </w:rPr>
        <w:br/>
      </w:r>
      <w:r w:rsidR="004557E0" w:rsidRPr="009F42DA">
        <w:rPr>
          <w:rFonts w:eastAsia="Calibri"/>
          <w:lang w:eastAsia="ru-RU"/>
        </w:rPr>
        <w:t>о контроле выгодоприо</w:t>
      </w:r>
      <w:r w:rsidR="004C3BCA" w:rsidRPr="009F42DA">
        <w:rPr>
          <w:rFonts w:eastAsia="Calibri"/>
          <w:lang w:eastAsia="ru-RU"/>
        </w:rPr>
        <w:t>б</w:t>
      </w:r>
      <w:r w:rsidR="004557E0" w:rsidRPr="009F42DA">
        <w:rPr>
          <w:rFonts w:eastAsia="Calibri"/>
          <w:lang w:eastAsia="ru-RU"/>
        </w:rPr>
        <w:t xml:space="preserve">ретателя по незаконной сделке (подпункт </w:t>
      </w:r>
      <w:r w:rsidR="00585620" w:rsidRPr="009F42DA">
        <w:rPr>
          <w:rFonts w:eastAsia="Calibri"/>
          <w:lang w:eastAsia="ru-RU"/>
        </w:rPr>
        <w:t>3</w:t>
      </w:r>
      <w:r w:rsidR="004557E0" w:rsidRPr="009F42DA">
        <w:rPr>
          <w:rFonts w:eastAsia="Calibri"/>
          <w:lang w:eastAsia="ru-RU"/>
        </w:rPr>
        <w:t xml:space="preserve"> пункта 4 статьи 61.10 Закона о банкротстве)</w:t>
      </w:r>
      <w:r w:rsidR="004C3BCA" w:rsidRPr="009F42DA">
        <w:rPr>
          <w:rFonts w:eastAsia="Calibri"/>
          <w:lang w:eastAsia="ru-RU"/>
        </w:rPr>
        <w:t xml:space="preserve"> и т.д.</w:t>
      </w:r>
      <w:r w:rsidRPr="009F42DA">
        <w:rPr>
          <w:rFonts w:eastAsia="Calibri"/>
          <w:lang w:eastAsia="ru-RU"/>
        </w:rPr>
        <w:t>;</w:t>
      </w:r>
    </w:p>
    <w:p w:rsidR="00C73A8E" w:rsidRPr="009F42DA" w:rsidRDefault="005310AD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оно </w:t>
      </w:r>
      <w:r w:rsidR="00C51F66" w:rsidRPr="009F42DA">
        <w:rPr>
          <w:rFonts w:eastAsia="Calibri"/>
          <w:lang w:eastAsia="ru-RU"/>
        </w:rPr>
        <w:t xml:space="preserve">не могло не знать о </w:t>
      </w:r>
      <w:r w:rsidRPr="009F42DA">
        <w:rPr>
          <w:rFonts w:eastAsia="Calibri"/>
          <w:lang w:eastAsia="ru-RU"/>
        </w:rPr>
        <w:t>нахождении должника в таком состоянии, при котором на стороне его руководителя</w:t>
      </w:r>
      <w:r w:rsidR="006D57CB" w:rsidRPr="009F42DA">
        <w:rPr>
          <w:rFonts w:eastAsia="Calibri"/>
          <w:lang w:eastAsia="ru-RU"/>
        </w:rPr>
        <w:t xml:space="preserve">, ликвидационной комиссии </w:t>
      </w:r>
      <w:r w:rsidRPr="009F42DA">
        <w:rPr>
          <w:rFonts w:eastAsia="Calibri"/>
          <w:lang w:eastAsia="ru-RU"/>
        </w:rPr>
        <w:t>возник</w:t>
      </w:r>
      <w:r w:rsidR="004E3880" w:rsidRPr="009F42DA">
        <w:rPr>
          <w:rFonts w:eastAsia="Calibri"/>
          <w:lang w:eastAsia="ru-RU"/>
        </w:rPr>
        <w:t>л</w:t>
      </w:r>
      <w:r w:rsidRPr="009F42DA">
        <w:rPr>
          <w:rFonts w:eastAsia="Calibri"/>
          <w:lang w:eastAsia="ru-RU"/>
        </w:rPr>
        <w:t>а обязанность по обращению в суд</w:t>
      </w:r>
      <w:r w:rsidR="00D37AAC">
        <w:rPr>
          <w:rFonts w:eastAsia="Calibri"/>
          <w:lang w:eastAsia="ru-RU"/>
        </w:rPr>
        <w:t xml:space="preserve"> с</w:t>
      </w:r>
      <w:r w:rsidRPr="009F42DA">
        <w:rPr>
          <w:rFonts w:eastAsia="Calibri"/>
          <w:lang w:eastAsia="ru-RU"/>
        </w:rPr>
        <w:t xml:space="preserve"> заявлением о банкротстве, и о не</w:t>
      </w:r>
      <w:r w:rsidR="007222D2" w:rsidRPr="009F42DA">
        <w:rPr>
          <w:rFonts w:eastAsia="Calibri"/>
          <w:lang w:eastAsia="ru-RU"/>
        </w:rPr>
        <w:t xml:space="preserve">выполнении </w:t>
      </w:r>
      <w:r w:rsidR="00B76F45" w:rsidRPr="009F42DA">
        <w:rPr>
          <w:rFonts w:eastAsia="Calibri"/>
          <w:lang w:eastAsia="ru-RU"/>
        </w:rPr>
        <w:t>им</w:t>
      </w:r>
      <w:r w:rsidR="006D57CB" w:rsidRPr="009F42DA">
        <w:rPr>
          <w:rFonts w:eastAsia="Calibri"/>
          <w:lang w:eastAsia="ru-RU"/>
        </w:rPr>
        <w:t>и</w:t>
      </w:r>
      <w:r w:rsidR="00B76F45" w:rsidRPr="009F42DA">
        <w:rPr>
          <w:rFonts w:eastAsia="Calibri"/>
          <w:lang w:eastAsia="ru-RU"/>
        </w:rPr>
        <w:t xml:space="preserve"> </w:t>
      </w:r>
      <w:r w:rsidRPr="009F42DA">
        <w:rPr>
          <w:rFonts w:eastAsia="Calibri"/>
          <w:lang w:eastAsia="ru-RU"/>
        </w:rPr>
        <w:t>данной обязанности</w:t>
      </w:r>
      <w:r w:rsidR="00636A24" w:rsidRPr="009F42DA">
        <w:rPr>
          <w:rFonts w:eastAsia="Calibri"/>
          <w:lang w:eastAsia="ru-RU"/>
        </w:rPr>
        <w:t>;</w:t>
      </w:r>
    </w:p>
    <w:p w:rsidR="00C73A8E" w:rsidRPr="009F42DA" w:rsidRDefault="00297D65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данное лицо </w:t>
      </w:r>
      <w:r w:rsidR="00636A24" w:rsidRPr="009F42DA">
        <w:rPr>
          <w:rFonts w:eastAsia="Calibri"/>
          <w:lang w:eastAsia="ru-RU"/>
        </w:rPr>
        <w:t xml:space="preserve">обладало полномочиями по созыву </w:t>
      </w:r>
      <w:r w:rsidR="00BE1305" w:rsidRPr="009F42DA">
        <w:rPr>
          <w:rFonts w:eastAsia="Calibri"/>
          <w:lang w:eastAsia="ru-RU"/>
        </w:rPr>
        <w:t xml:space="preserve">собрания </w:t>
      </w:r>
      <w:r w:rsidR="00636A24" w:rsidRPr="009F42DA">
        <w:rPr>
          <w:rFonts w:eastAsia="Calibri"/>
          <w:lang w:eastAsia="ru-RU"/>
        </w:rPr>
        <w:t xml:space="preserve">коллегиального органа </w:t>
      </w:r>
      <w:r w:rsidR="00585620" w:rsidRPr="009F42DA">
        <w:rPr>
          <w:rFonts w:eastAsia="Calibri"/>
          <w:lang w:eastAsia="ru-RU"/>
        </w:rPr>
        <w:t>должника</w:t>
      </w:r>
      <w:r w:rsidR="00636A24" w:rsidRPr="009F42DA">
        <w:rPr>
          <w:rFonts w:eastAsia="Calibri"/>
          <w:lang w:eastAsia="ru-RU"/>
        </w:rPr>
        <w:t xml:space="preserve">, </w:t>
      </w:r>
      <w:r w:rsidR="002914DD" w:rsidRPr="009F42DA">
        <w:rPr>
          <w:rFonts w:eastAsia="Calibri"/>
          <w:lang w:eastAsia="ru-RU"/>
        </w:rPr>
        <w:t xml:space="preserve">к компетенции </w:t>
      </w:r>
      <w:r w:rsidR="00636A24" w:rsidRPr="009F42DA">
        <w:rPr>
          <w:rFonts w:eastAsia="Calibri"/>
          <w:lang w:eastAsia="ru-RU"/>
        </w:rPr>
        <w:t>ко</w:t>
      </w:r>
      <w:r w:rsidR="002914DD" w:rsidRPr="009F42DA">
        <w:rPr>
          <w:rFonts w:eastAsia="Calibri"/>
          <w:lang w:eastAsia="ru-RU"/>
        </w:rPr>
        <w:t xml:space="preserve">торого отнесено принятие корпоративного решения </w:t>
      </w:r>
      <w:r w:rsidR="00636A24" w:rsidRPr="009F42DA">
        <w:rPr>
          <w:rFonts w:eastAsia="Calibri"/>
          <w:lang w:eastAsia="ru-RU"/>
        </w:rPr>
        <w:t>о</w:t>
      </w:r>
      <w:r w:rsidR="002914DD" w:rsidRPr="009F42DA">
        <w:rPr>
          <w:rFonts w:eastAsia="Calibri"/>
          <w:lang w:eastAsia="ru-RU"/>
        </w:rPr>
        <w:t xml:space="preserve"> ликвидации</w:t>
      </w:r>
      <w:r w:rsidR="00636A24" w:rsidRPr="009F42DA">
        <w:rPr>
          <w:rFonts w:eastAsia="Calibri"/>
          <w:lang w:eastAsia="ru-RU"/>
        </w:rPr>
        <w:t xml:space="preserve">, или </w:t>
      </w:r>
      <w:r w:rsidR="002914DD" w:rsidRPr="009F42DA">
        <w:rPr>
          <w:rFonts w:eastAsia="Calibri"/>
          <w:lang w:eastAsia="ru-RU"/>
        </w:rPr>
        <w:t xml:space="preserve">обладало полномочиями </w:t>
      </w:r>
      <w:r w:rsidR="00636A24" w:rsidRPr="009F42DA">
        <w:rPr>
          <w:rFonts w:eastAsia="Calibri"/>
          <w:lang w:eastAsia="ru-RU"/>
        </w:rPr>
        <w:t xml:space="preserve">по </w:t>
      </w:r>
      <w:r w:rsidR="004C3BCA" w:rsidRPr="009F42DA">
        <w:rPr>
          <w:rFonts w:eastAsia="Calibri"/>
          <w:lang w:eastAsia="ru-RU"/>
        </w:rPr>
        <w:t xml:space="preserve">самостоятельному </w:t>
      </w:r>
      <w:r w:rsidR="00636A24" w:rsidRPr="009F42DA">
        <w:rPr>
          <w:rFonts w:eastAsia="Calibri"/>
          <w:lang w:eastAsia="ru-RU"/>
        </w:rPr>
        <w:t>принятию соответствующего решения</w:t>
      </w:r>
      <w:r w:rsidR="00B76F45" w:rsidRPr="009F42DA">
        <w:rPr>
          <w:rFonts w:eastAsia="Calibri"/>
          <w:lang w:eastAsia="ru-RU"/>
        </w:rPr>
        <w:t>;</w:t>
      </w:r>
    </w:p>
    <w:p w:rsidR="00C73A8E" w:rsidRPr="009F42DA" w:rsidRDefault="00297D65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оно </w:t>
      </w:r>
      <w:r w:rsidR="00B76F45" w:rsidRPr="009F42DA">
        <w:rPr>
          <w:rFonts w:eastAsia="Calibri"/>
          <w:lang w:eastAsia="ru-RU"/>
        </w:rPr>
        <w:t xml:space="preserve">не совершило </w:t>
      </w:r>
      <w:r w:rsidR="00585620" w:rsidRPr="009F42DA">
        <w:rPr>
          <w:rFonts w:eastAsia="Calibri"/>
          <w:lang w:eastAsia="ru-RU"/>
        </w:rPr>
        <w:t xml:space="preserve">надлежащим образом </w:t>
      </w:r>
      <w:r w:rsidR="00BE1305" w:rsidRPr="009F42DA">
        <w:rPr>
          <w:rFonts w:eastAsia="Calibri"/>
          <w:lang w:eastAsia="ru-RU"/>
        </w:rPr>
        <w:t>действия</w:t>
      </w:r>
      <w:r w:rsidR="005E6A6C" w:rsidRPr="009F42DA">
        <w:rPr>
          <w:rFonts w:eastAsia="Calibri"/>
          <w:lang w:eastAsia="ru-RU"/>
        </w:rPr>
        <w:t xml:space="preserve">, направленные на созыв собрания коллегиального органа управления для решения вопроса об обращении </w:t>
      </w:r>
      <w:r w:rsidR="00585620" w:rsidRPr="009F42DA">
        <w:rPr>
          <w:rFonts w:eastAsia="Calibri"/>
          <w:lang w:eastAsia="ru-RU"/>
        </w:rPr>
        <w:t xml:space="preserve">в суд </w:t>
      </w:r>
      <w:r w:rsidR="005E6A6C" w:rsidRPr="009F42DA">
        <w:rPr>
          <w:rFonts w:eastAsia="Calibri"/>
          <w:lang w:eastAsia="ru-RU"/>
        </w:rPr>
        <w:t>с заявлением о банкротстве или на принятие такого решения.</w:t>
      </w:r>
    </w:p>
    <w:p w:rsidR="00C73A8E" w:rsidRPr="009F42DA" w:rsidRDefault="00297D65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lastRenderedPageBreak/>
        <w:t xml:space="preserve">Соответствующее приведенным условиям </w:t>
      </w:r>
      <w:r w:rsidR="00585620" w:rsidRPr="009F42DA">
        <w:rPr>
          <w:rFonts w:eastAsia="Calibri"/>
          <w:lang w:eastAsia="ru-RU"/>
        </w:rPr>
        <w:t xml:space="preserve">контролирующее </w:t>
      </w:r>
      <w:r w:rsidR="005310AD" w:rsidRPr="009F42DA">
        <w:rPr>
          <w:rFonts w:eastAsia="Calibri"/>
          <w:lang w:eastAsia="ru-RU"/>
        </w:rPr>
        <w:t>лицо может быть привлечено к субсидиарной ответственности по</w:t>
      </w:r>
      <w:r w:rsidR="006D57CB" w:rsidRPr="009F42DA">
        <w:rPr>
          <w:rFonts w:eastAsia="Calibri"/>
          <w:lang w:eastAsia="ru-RU"/>
        </w:rPr>
        <w:t xml:space="preserve"> обязательствам, возникшим по</w:t>
      </w:r>
      <w:r w:rsidR="005310AD" w:rsidRPr="009F42DA">
        <w:rPr>
          <w:rFonts w:eastAsia="Calibri"/>
          <w:lang w:eastAsia="ru-RU"/>
        </w:rPr>
        <w:t xml:space="preserve">сле истечения совокупности предельных сроков, отведенных на созыв, подготовку и проведение заседания коллегиального органа, принятие решения об обращении в суд с заявлением о банкротстве, разумных сроков на подготовку и подачу соответствующего заявления. При этом названная совокупность сроков начинает течь через 10 дней со дня, когда привлекаемое лицо </w:t>
      </w:r>
      <w:r w:rsidR="003B3E36" w:rsidRPr="009F42DA">
        <w:rPr>
          <w:rFonts w:eastAsia="Calibri"/>
          <w:lang w:eastAsia="ru-RU"/>
        </w:rPr>
        <w:t xml:space="preserve">узнало или </w:t>
      </w:r>
      <w:r w:rsidR="005310AD" w:rsidRPr="009F42DA">
        <w:rPr>
          <w:rFonts w:eastAsia="Calibri"/>
          <w:lang w:eastAsia="ru-RU"/>
        </w:rPr>
        <w:t>должно было узнать о неисполнении руководителем</w:t>
      </w:r>
      <w:r w:rsidR="006D57CB" w:rsidRPr="009F42DA">
        <w:rPr>
          <w:rFonts w:eastAsia="Calibri"/>
          <w:lang w:eastAsia="ru-RU"/>
        </w:rPr>
        <w:t xml:space="preserve">, ликвидационной комиссией должника </w:t>
      </w:r>
      <w:r w:rsidR="005310AD" w:rsidRPr="009F42DA">
        <w:rPr>
          <w:rFonts w:eastAsia="Calibri"/>
          <w:lang w:eastAsia="ru-RU"/>
        </w:rPr>
        <w:t>обязанности по обращению в суд с заявлением о банкротстве (абзац первый пункта 3.1 статьи 9 Закона о банкротстве).</w:t>
      </w:r>
    </w:p>
    <w:p w:rsidR="00D25689" w:rsidRPr="009F42DA" w:rsidRDefault="00D25689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Указанное в настоящем пункте лицо несет субсидиарную ответственность солидарно с руководителем должника (членами ликвидационной комиссии) по обязательствам, возникшим после истечения упомянутой совокупности предельных сроков (абзац второй пункта 1 </w:t>
      </w:r>
      <w:r w:rsidR="009F42DA">
        <w:rPr>
          <w:rFonts w:eastAsia="Calibri"/>
          <w:lang w:eastAsia="ru-RU"/>
        </w:rPr>
        <w:br/>
      </w:r>
      <w:r w:rsidRPr="009F42DA">
        <w:rPr>
          <w:rFonts w:eastAsia="Calibri"/>
          <w:lang w:eastAsia="ru-RU"/>
        </w:rPr>
        <w:t>статьи 61.12 Закона о банкротстве).</w:t>
      </w:r>
    </w:p>
    <w:p w:rsidR="00144861" w:rsidRPr="009F42DA" w:rsidRDefault="00681A24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У</w:t>
      </w:r>
      <w:r w:rsidR="00623CB9" w:rsidRPr="009F42DA">
        <w:rPr>
          <w:rFonts w:eastAsia="Calibri"/>
          <w:lang w:eastAsia="ru-RU"/>
        </w:rPr>
        <w:t>частник</w:t>
      </w:r>
      <w:r w:rsidRPr="009F42DA">
        <w:rPr>
          <w:rFonts w:eastAsia="Calibri"/>
          <w:lang w:eastAsia="ru-RU"/>
        </w:rPr>
        <w:t>и</w:t>
      </w:r>
      <w:r w:rsidR="00623CB9" w:rsidRPr="009F42DA">
        <w:rPr>
          <w:rFonts w:eastAsia="Calibri"/>
          <w:lang w:eastAsia="ru-RU"/>
        </w:rPr>
        <w:t xml:space="preserve"> корпорации, учредител</w:t>
      </w:r>
      <w:r w:rsidRPr="009F42DA">
        <w:rPr>
          <w:rFonts w:eastAsia="Calibri"/>
          <w:lang w:eastAsia="ru-RU"/>
        </w:rPr>
        <w:t>и</w:t>
      </w:r>
      <w:r w:rsidR="00623CB9" w:rsidRPr="009F42DA">
        <w:rPr>
          <w:rFonts w:eastAsia="Calibri"/>
          <w:lang w:eastAsia="ru-RU"/>
        </w:rPr>
        <w:t xml:space="preserve"> унитарной организации</w:t>
      </w:r>
      <w:r w:rsidRPr="009F42DA">
        <w:rPr>
          <w:rFonts w:eastAsia="Calibri"/>
          <w:lang w:eastAsia="ru-RU"/>
        </w:rPr>
        <w:t>,</w:t>
      </w:r>
      <w:r w:rsidR="00623CB9" w:rsidRPr="009F42DA">
        <w:rPr>
          <w:rFonts w:eastAsia="Calibri"/>
          <w:lang w:eastAsia="ru-RU"/>
        </w:rPr>
        <w:t xml:space="preserve"> явля</w:t>
      </w:r>
      <w:r w:rsidRPr="009F42DA">
        <w:rPr>
          <w:rFonts w:eastAsia="Calibri"/>
          <w:lang w:eastAsia="ru-RU"/>
        </w:rPr>
        <w:t xml:space="preserve">ющиеся </w:t>
      </w:r>
      <w:r w:rsidR="00623CB9" w:rsidRPr="009F42DA">
        <w:rPr>
          <w:rFonts w:eastAsia="Calibri"/>
          <w:lang w:eastAsia="ru-RU"/>
        </w:rPr>
        <w:t>контролирующими лицами по признаку связанности между собой</w:t>
      </w:r>
      <w:r w:rsidRPr="009F42DA">
        <w:rPr>
          <w:rFonts w:eastAsia="Calibri"/>
          <w:lang w:eastAsia="ru-RU"/>
        </w:rPr>
        <w:t xml:space="preserve">, обладающие </w:t>
      </w:r>
      <w:r w:rsidR="00623CB9" w:rsidRPr="009F42DA">
        <w:rPr>
          <w:rFonts w:eastAsia="Calibri"/>
          <w:lang w:eastAsia="ru-RU"/>
        </w:rPr>
        <w:t xml:space="preserve">в совокупности количеством голосов, необходимым для созыва собрания коллегиального органа должника, </w:t>
      </w:r>
      <w:r w:rsidR="008B57E2" w:rsidRPr="009F42DA">
        <w:rPr>
          <w:rFonts w:eastAsia="Calibri"/>
          <w:lang w:eastAsia="ru-RU"/>
        </w:rPr>
        <w:t>не соверши</w:t>
      </w:r>
      <w:r w:rsidRPr="009F42DA">
        <w:rPr>
          <w:rFonts w:eastAsia="Calibri"/>
          <w:lang w:eastAsia="ru-RU"/>
        </w:rPr>
        <w:t xml:space="preserve">вшие </w:t>
      </w:r>
      <w:r w:rsidR="00D25689" w:rsidRPr="009F42DA">
        <w:rPr>
          <w:rFonts w:eastAsia="Calibri"/>
          <w:lang w:eastAsia="ru-RU"/>
        </w:rPr>
        <w:t xml:space="preserve">надлежащие </w:t>
      </w:r>
      <w:r w:rsidR="008B57E2" w:rsidRPr="009F42DA">
        <w:rPr>
          <w:rFonts w:eastAsia="Calibri"/>
          <w:lang w:eastAsia="ru-RU"/>
        </w:rPr>
        <w:t>действия</w:t>
      </w:r>
      <w:r w:rsidR="00D25689" w:rsidRPr="009F42DA">
        <w:rPr>
          <w:rFonts w:eastAsia="Calibri"/>
          <w:lang w:eastAsia="ru-RU"/>
        </w:rPr>
        <w:t xml:space="preserve"> </w:t>
      </w:r>
      <w:r w:rsidR="008B57E2" w:rsidRPr="009F42DA">
        <w:rPr>
          <w:rFonts w:eastAsia="Calibri"/>
          <w:lang w:eastAsia="ru-RU"/>
        </w:rPr>
        <w:t xml:space="preserve">для решения вопроса об обращении в суд с заявлением о банкротстве, </w:t>
      </w:r>
      <w:r w:rsidR="00D25689" w:rsidRPr="009F42DA">
        <w:rPr>
          <w:rFonts w:eastAsia="Calibri"/>
          <w:lang w:eastAsia="ru-RU"/>
        </w:rPr>
        <w:t xml:space="preserve">несут субсидиарную ответственность за неподачу (несвоевременную подачу) заявления должника о банкротстве солидарно, </w:t>
      </w:r>
      <w:r w:rsidR="00A25AE6" w:rsidRPr="009F42DA">
        <w:rPr>
          <w:rFonts w:eastAsia="Calibri"/>
          <w:lang w:eastAsia="ru-RU"/>
        </w:rPr>
        <w:t xml:space="preserve">если </w:t>
      </w:r>
      <w:r w:rsidRPr="009F42DA">
        <w:rPr>
          <w:rFonts w:eastAsia="Calibri"/>
          <w:lang w:eastAsia="ru-RU"/>
        </w:rPr>
        <w:t xml:space="preserve">хотя бы один из них </w:t>
      </w:r>
      <w:r w:rsidR="008B57E2" w:rsidRPr="009F42DA">
        <w:rPr>
          <w:rFonts w:eastAsia="Calibri"/>
          <w:lang w:eastAsia="ru-RU"/>
        </w:rPr>
        <w:t xml:space="preserve">не мог не знать о нахождении должника в таком состоянии, при котором на стороне </w:t>
      </w:r>
      <w:r w:rsidR="003B3E36" w:rsidRPr="009F42DA">
        <w:rPr>
          <w:rFonts w:eastAsia="Calibri"/>
          <w:lang w:eastAsia="ru-RU"/>
        </w:rPr>
        <w:t xml:space="preserve">его </w:t>
      </w:r>
      <w:r w:rsidR="008B57E2" w:rsidRPr="009F42DA">
        <w:rPr>
          <w:rFonts w:eastAsia="Calibri"/>
          <w:lang w:eastAsia="ru-RU"/>
        </w:rPr>
        <w:t xml:space="preserve">руководителя, ликвидационной комиссии возникла обязанность по обращению в суд заявлением </w:t>
      </w:r>
      <w:r w:rsidR="009F42DA">
        <w:rPr>
          <w:rFonts w:eastAsia="Calibri"/>
          <w:lang w:eastAsia="ru-RU"/>
        </w:rPr>
        <w:br/>
      </w:r>
      <w:r w:rsidR="008B57E2" w:rsidRPr="009F42DA">
        <w:rPr>
          <w:rFonts w:eastAsia="Calibri"/>
          <w:lang w:eastAsia="ru-RU"/>
        </w:rPr>
        <w:t>о банкротстве, и о не</w:t>
      </w:r>
      <w:r w:rsidRPr="009F42DA">
        <w:rPr>
          <w:rFonts w:eastAsia="Calibri"/>
          <w:lang w:eastAsia="ru-RU"/>
        </w:rPr>
        <w:t xml:space="preserve">исполнении этой </w:t>
      </w:r>
      <w:r w:rsidR="008B57E2" w:rsidRPr="009F42DA">
        <w:rPr>
          <w:rFonts w:eastAsia="Calibri"/>
          <w:lang w:eastAsia="ru-RU"/>
        </w:rPr>
        <w:t>обязанности</w:t>
      </w:r>
      <w:r w:rsidRPr="009F42DA">
        <w:rPr>
          <w:rFonts w:eastAsia="Calibri"/>
          <w:lang w:eastAsia="ru-RU"/>
        </w:rPr>
        <w:t>.</w:t>
      </w:r>
    </w:p>
    <w:p w:rsidR="00CE3870" w:rsidRPr="009F42DA" w:rsidRDefault="00CA3E16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eastAsia="Calibri"/>
          <w:lang w:eastAsia="ru-RU"/>
        </w:rPr>
      </w:pPr>
      <w:r w:rsidRPr="009F42DA">
        <w:rPr>
          <w:rFonts w:eastAsia="Calibri"/>
        </w:rPr>
        <w:t>1</w:t>
      </w:r>
      <w:r w:rsidR="00067D1D" w:rsidRPr="009F42DA">
        <w:rPr>
          <w:rFonts w:eastAsia="Calibri"/>
        </w:rPr>
        <w:t>4</w:t>
      </w:r>
      <w:r w:rsidRPr="009F42DA">
        <w:rPr>
          <w:rFonts w:eastAsia="Calibri"/>
        </w:rPr>
        <w:t>.</w:t>
      </w:r>
      <w:r w:rsidR="00260ED8" w:rsidRPr="009F42DA">
        <w:rPr>
          <w:rFonts w:eastAsia="Calibri"/>
        </w:rPr>
        <w:t xml:space="preserve"> </w:t>
      </w:r>
      <w:r w:rsidR="00AE33D1" w:rsidRPr="009F42DA">
        <w:rPr>
          <w:rFonts w:eastAsia="Calibri"/>
        </w:rPr>
        <w:t xml:space="preserve">Согласно </w:t>
      </w:r>
      <w:r w:rsidR="002D1971" w:rsidRPr="009F42DA">
        <w:rPr>
          <w:rFonts w:eastAsia="Calibri"/>
        </w:rPr>
        <w:t>общ</w:t>
      </w:r>
      <w:r w:rsidR="00AE33D1" w:rsidRPr="009F42DA">
        <w:rPr>
          <w:rFonts w:eastAsia="Calibri"/>
        </w:rPr>
        <w:t>им положениям</w:t>
      </w:r>
      <w:r w:rsidR="00AE33D1" w:rsidRPr="009F42DA">
        <w:rPr>
          <w:rFonts w:eastAsia="Calibri"/>
          <w:b/>
        </w:rPr>
        <w:t xml:space="preserve"> </w:t>
      </w:r>
      <w:r w:rsidR="00AE33D1" w:rsidRPr="009F42DA">
        <w:rPr>
          <w:rFonts w:eastAsia="Calibri"/>
          <w:lang w:eastAsia="ru-RU"/>
        </w:rPr>
        <w:t xml:space="preserve">пункта 2 статьи 61.12 Закона </w:t>
      </w:r>
      <w:r w:rsidR="009F42DA">
        <w:rPr>
          <w:rFonts w:eastAsia="Calibri"/>
          <w:lang w:eastAsia="ru-RU"/>
        </w:rPr>
        <w:br/>
      </w:r>
      <w:r w:rsidR="00AE33D1" w:rsidRPr="009F42DA">
        <w:rPr>
          <w:rFonts w:eastAsia="Calibri"/>
          <w:lang w:eastAsia="ru-RU"/>
        </w:rPr>
        <w:t>о банкротстве</w:t>
      </w:r>
      <w:r w:rsidR="00AE33D1" w:rsidRPr="009F42DA">
        <w:rPr>
          <w:rFonts w:eastAsia="Calibri"/>
          <w:b/>
        </w:rPr>
        <w:t xml:space="preserve"> </w:t>
      </w:r>
      <w:r w:rsidR="002D1971" w:rsidRPr="009F42DA">
        <w:rPr>
          <w:rFonts w:eastAsia="Calibri"/>
        </w:rPr>
        <w:t>р</w:t>
      </w:r>
      <w:r w:rsidR="009D4FBA" w:rsidRPr="009F42DA">
        <w:rPr>
          <w:rFonts w:eastAsia="Calibri"/>
          <w:lang w:eastAsia="ru-RU"/>
        </w:rPr>
        <w:t xml:space="preserve">азмер субсидиарной ответственности руководителя равен </w:t>
      </w:r>
      <w:r w:rsidR="00612FD5" w:rsidRPr="009F42DA">
        <w:rPr>
          <w:rFonts w:eastAsia="Calibri"/>
          <w:lang w:eastAsia="ru-RU"/>
        </w:rPr>
        <w:t xml:space="preserve">совокупному </w:t>
      </w:r>
      <w:r w:rsidR="009D4FBA" w:rsidRPr="009F42DA">
        <w:rPr>
          <w:rFonts w:eastAsia="Calibri"/>
          <w:lang w:eastAsia="ru-RU"/>
        </w:rPr>
        <w:t xml:space="preserve">размеру обязательств должника (в том числе по обязательным платежам), возникших </w:t>
      </w:r>
      <w:r w:rsidR="00430DEE" w:rsidRPr="009F42DA">
        <w:rPr>
          <w:rFonts w:eastAsia="Calibri"/>
          <w:lang w:eastAsia="ru-RU"/>
        </w:rPr>
        <w:t>в период</w:t>
      </w:r>
      <w:r w:rsidR="007D3145" w:rsidRPr="009F42DA">
        <w:rPr>
          <w:rFonts w:eastAsia="Calibri"/>
          <w:lang w:eastAsia="ru-RU"/>
        </w:rPr>
        <w:t xml:space="preserve"> </w:t>
      </w:r>
      <w:r w:rsidR="00430DEE" w:rsidRPr="009F42DA">
        <w:rPr>
          <w:rFonts w:eastAsia="Calibri"/>
          <w:lang w:eastAsia="ru-RU"/>
        </w:rPr>
        <w:t xml:space="preserve">со дня </w:t>
      </w:r>
      <w:r w:rsidR="009D4FBA" w:rsidRPr="009F42DA">
        <w:rPr>
          <w:rFonts w:eastAsia="Calibri"/>
          <w:lang w:eastAsia="ru-RU"/>
        </w:rPr>
        <w:t xml:space="preserve">истечения </w:t>
      </w:r>
      <w:r w:rsidR="00457C73" w:rsidRPr="009F42DA">
        <w:rPr>
          <w:rFonts w:eastAsia="Calibri"/>
          <w:lang w:eastAsia="ru-RU"/>
        </w:rPr>
        <w:t xml:space="preserve">месячного </w:t>
      </w:r>
      <w:r w:rsidR="009D4FBA" w:rsidRPr="009F42DA">
        <w:rPr>
          <w:rFonts w:eastAsia="Calibri"/>
          <w:lang w:eastAsia="ru-RU"/>
        </w:rPr>
        <w:t>срока, предусмотренного пункт</w:t>
      </w:r>
      <w:r w:rsidR="00457C73" w:rsidRPr="009F42DA">
        <w:rPr>
          <w:rFonts w:eastAsia="Calibri"/>
          <w:lang w:eastAsia="ru-RU"/>
        </w:rPr>
        <w:t>о</w:t>
      </w:r>
      <w:r w:rsidR="009D4FBA" w:rsidRPr="009F42DA">
        <w:rPr>
          <w:rFonts w:eastAsia="Calibri"/>
          <w:lang w:eastAsia="ru-RU"/>
        </w:rPr>
        <w:t xml:space="preserve">м 2 статьи 9 </w:t>
      </w:r>
      <w:r w:rsidR="00457C73" w:rsidRPr="009F42DA">
        <w:rPr>
          <w:rFonts w:eastAsia="Calibri"/>
          <w:lang w:eastAsia="ru-RU"/>
        </w:rPr>
        <w:t>Закона о банкротстве</w:t>
      </w:r>
      <w:r w:rsidR="007D3145" w:rsidRPr="009F42DA">
        <w:rPr>
          <w:rFonts w:eastAsia="Calibri"/>
          <w:lang w:eastAsia="ru-RU"/>
        </w:rPr>
        <w:t xml:space="preserve">, и до </w:t>
      </w:r>
      <w:r w:rsidR="00430DEE" w:rsidRPr="009F42DA">
        <w:rPr>
          <w:rFonts w:eastAsia="Calibri"/>
          <w:lang w:eastAsia="ru-RU"/>
        </w:rPr>
        <w:t>дня возбуждения дела о банкротстве.</w:t>
      </w:r>
      <w:r w:rsidR="00AE33D1" w:rsidRPr="009F42DA">
        <w:rPr>
          <w:rFonts w:eastAsia="Calibri"/>
          <w:lang w:eastAsia="ru-RU"/>
        </w:rPr>
        <w:t xml:space="preserve"> </w:t>
      </w:r>
    </w:p>
    <w:p w:rsidR="00CC5FA6" w:rsidRPr="009F42DA" w:rsidRDefault="002D1971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В силу специального регулирования </w:t>
      </w:r>
      <w:r w:rsidR="00CE3870" w:rsidRPr="009F42DA">
        <w:rPr>
          <w:rFonts w:eastAsia="Calibri"/>
          <w:lang w:eastAsia="ru-RU"/>
        </w:rPr>
        <w:t xml:space="preserve">при возврате </w:t>
      </w:r>
      <w:r w:rsidR="00CE3870" w:rsidRPr="009F42DA">
        <w:rPr>
          <w:lang w:eastAsia="ru-RU"/>
        </w:rPr>
        <w:t xml:space="preserve">уполномоченному органу заявления о банкротстве должника в связи с отсутствием надлежащих </w:t>
      </w:r>
      <w:r w:rsidR="00C05370">
        <w:rPr>
          <w:lang w:eastAsia="ru-RU"/>
        </w:rPr>
        <w:t>доказательств</w:t>
      </w:r>
      <w:r w:rsidR="00CE3870" w:rsidRPr="009F42DA">
        <w:rPr>
          <w:lang w:eastAsia="ru-RU"/>
        </w:rPr>
        <w:t xml:space="preserve">, подтверждающих вероятность обнаружения имущества должника, за счет которого могут быть покрыты расходы по делу о банкротстве, при определении размера субсидиарной ответственности руководителя учитываются </w:t>
      </w:r>
      <w:r w:rsidR="00CE3870" w:rsidRPr="009F42DA">
        <w:rPr>
          <w:rFonts w:eastAsia="Calibri"/>
          <w:lang w:eastAsia="ru-RU"/>
        </w:rPr>
        <w:t>обязательства должника, возникши</w:t>
      </w:r>
      <w:r w:rsidR="00CC5FA6" w:rsidRPr="009F42DA">
        <w:rPr>
          <w:rFonts w:eastAsia="Calibri"/>
          <w:lang w:eastAsia="ru-RU"/>
        </w:rPr>
        <w:t>е</w:t>
      </w:r>
      <w:r w:rsidR="00CE3870" w:rsidRPr="009F42DA">
        <w:rPr>
          <w:rFonts w:eastAsia="Calibri"/>
          <w:lang w:eastAsia="ru-RU"/>
        </w:rPr>
        <w:t xml:space="preserve"> в период со дня истечения месячного срока, предусмотренного пунктом 2 статьи 9 Закона о банкротстве, и до дня воз</w:t>
      </w:r>
      <w:r w:rsidR="00CC5FA6" w:rsidRPr="009F42DA">
        <w:rPr>
          <w:rFonts w:eastAsia="Calibri"/>
          <w:lang w:eastAsia="ru-RU"/>
        </w:rPr>
        <w:t>врата заявления уполномоченного органа.</w:t>
      </w:r>
      <w:r w:rsidR="00602FFC" w:rsidRPr="009F42DA">
        <w:rPr>
          <w:rFonts w:eastAsia="Calibri"/>
          <w:lang w:eastAsia="ru-RU"/>
        </w:rPr>
        <w:t xml:space="preserve"> Это специальное правило не применяется </w:t>
      </w:r>
      <w:r w:rsidR="00067D1D" w:rsidRPr="009F42DA">
        <w:rPr>
          <w:rFonts w:eastAsia="Calibri"/>
          <w:lang w:eastAsia="ru-RU"/>
        </w:rPr>
        <w:t>п</w:t>
      </w:r>
      <w:r w:rsidR="00067D1D" w:rsidRPr="009F42DA">
        <w:rPr>
          <w:lang w:eastAsia="ru-RU"/>
        </w:rPr>
        <w:t>ри возвращении уполномоченному органу заявления о признании должника банкротом по иным основаниям.</w:t>
      </w:r>
    </w:p>
    <w:p w:rsidR="00B806CF" w:rsidRPr="009F42DA" w:rsidRDefault="00910CD7" w:rsidP="00FB318B">
      <w:pPr>
        <w:spacing w:after="0" w:line="240" w:lineRule="auto"/>
        <w:ind w:firstLine="540"/>
        <w:jc w:val="both"/>
        <w:rPr>
          <w:rFonts w:eastAsia="Calibri"/>
        </w:rPr>
      </w:pPr>
      <w:r w:rsidRPr="009F42DA">
        <w:rPr>
          <w:rFonts w:eastAsia="Calibri"/>
        </w:rPr>
        <w:t>Р</w:t>
      </w:r>
      <w:r w:rsidR="00955596" w:rsidRPr="009F42DA">
        <w:rPr>
          <w:rFonts w:eastAsia="Calibri"/>
        </w:rPr>
        <w:t>асходы, необходимые для проведения процедур банкротства, не учитываются при определении размера субсидиарной ответственности</w:t>
      </w:r>
      <w:r w:rsidR="00D376B8" w:rsidRPr="009F42DA">
        <w:rPr>
          <w:rFonts w:eastAsia="Calibri"/>
        </w:rPr>
        <w:t xml:space="preserve"> </w:t>
      </w:r>
      <w:r w:rsidR="00D376B8" w:rsidRPr="009F42DA">
        <w:rPr>
          <w:rFonts w:eastAsia="Calibri"/>
        </w:rPr>
        <w:lastRenderedPageBreak/>
        <w:t>руководителя</w:t>
      </w:r>
      <w:r w:rsidR="00955596" w:rsidRPr="009F42DA">
        <w:rPr>
          <w:rFonts w:eastAsia="Calibri"/>
        </w:rPr>
        <w:t>. Вместе с тем</w:t>
      </w:r>
      <w:r w:rsidR="00D376B8" w:rsidRPr="009F42DA">
        <w:rPr>
          <w:rFonts w:eastAsia="Calibri"/>
        </w:rPr>
        <w:t>,</w:t>
      </w:r>
      <w:r w:rsidR="00955596" w:rsidRPr="009F42DA">
        <w:rPr>
          <w:rFonts w:eastAsia="Calibri"/>
        </w:rPr>
        <w:t xml:space="preserve"> </w:t>
      </w:r>
      <w:r w:rsidR="00D376B8" w:rsidRPr="009F42DA">
        <w:rPr>
          <w:rFonts w:eastAsia="Calibri"/>
        </w:rPr>
        <w:t xml:space="preserve">если </w:t>
      </w:r>
      <w:r w:rsidR="00E90FF8" w:rsidRPr="009F42DA">
        <w:rPr>
          <w:rFonts w:eastAsia="Calibri"/>
        </w:rPr>
        <w:t xml:space="preserve">будет доказано, что </w:t>
      </w:r>
      <w:r w:rsidR="00D376B8" w:rsidRPr="009F42DA">
        <w:rPr>
          <w:rFonts w:eastAsia="Calibri"/>
        </w:rPr>
        <w:t xml:space="preserve">при надлежащем исполнении руководителем обязанности по подаче заявления должника о собственном банкротстве размер таких расходов был бы меньше, эти расходы </w:t>
      </w:r>
      <w:r w:rsidR="00AC305F" w:rsidRPr="009F42DA">
        <w:rPr>
          <w:rFonts w:eastAsia="Calibri"/>
        </w:rPr>
        <w:t xml:space="preserve">в части превышения, вызванного </w:t>
      </w:r>
      <w:r w:rsidR="00F82E45" w:rsidRPr="009F42DA">
        <w:rPr>
          <w:rFonts w:eastAsia="Calibri"/>
        </w:rPr>
        <w:t>бездействием</w:t>
      </w:r>
      <w:r w:rsidR="00AC305F" w:rsidRPr="009F42DA">
        <w:rPr>
          <w:rFonts w:eastAsia="Calibri"/>
        </w:rPr>
        <w:t xml:space="preserve"> руководителя, </w:t>
      </w:r>
      <w:r w:rsidR="00B806CF" w:rsidRPr="009F42DA">
        <w:rPr>
          <w:rFonts w:eastAsia="Calibri"/>
        </w:rPr>
        <w:t xml:space="preserve">принимаются во внимание при определении </w:t>
      </w:r>
      <w:r w:rsidR="00AC305F" w:rsidRPr="009F42DA">
        <w:rPr>
          <w:rFonts w:eastAsia="Calibri"/>
        </w:rPr>
        <w:t>размер</w:t>
      </w:r>
      <w:r w:rsidR="00B806CF" w:rsidRPr="009F42DA">
        <w:rPr>
          <w:rFonts w:eastAsia="Calibri"/>
        </w:rPr>
        <w:t>а</w:t>
      </w:r>
      <w:r w:rsidR="00AC305F" w:rsidRPr="009F42DA">
        <w:rPr>
          <w:rFonts w:eastAsia="Calibri"/>
        </w:rPr>
        <w:t xml:space="preserve"> его субсидиарной ответственности (статья 1064 ГК РФ). </w:t>
      </w:r>
    </w:p>
    <w:p w:rsidR="005C69CD" w:rsidRPr="009F42DA" w:rsidRDefault="00B806CF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П</w:t>
      </w:r>
      <w:r w:rsidR="00885F63" w:rsidRPr="009F42DA">
        <w:rPr>
          <w:rFonts w:eastAsia="Calibri"/>
          <w:lang w:eastAsia="ru-RU"/>
        </w:rPr>
        <w:t>о общему правилу п</w:t>
      </w:r>
      <w:r w:rsidRPr="009F42DA">
        <w:rPr>
          <w:rFonts w:eastAsia="Calibri"/>
          <w:lang w:eastAsia="ru-RU"/>
        </w:rPr>
        <w:t xml:space="preserve">ри определении размера субсидиарной ответственности руководителя </w:t>
      </w:r>
      <w:r w:rsidR="00FB22A4" w:rsidRPr="009F42DA">
        <w:rPr>
          <w:rFonts w:eastAsia="Calibri"/>
          <w:lang w:eastAsia="ru-RU"/>
        </w:rPr>
        <w:t xml:space="preserve">не </w:t>
      </w:r>
      <w:r w:rsidRPr="009F42DA">
        <w:rPr>
          <w:rFonts w:eastAsia="Calibri"/>
          <w:lang w:eastAsia="ru-RU"/>
        </w:rPr>
        <w:t>учитываются обязательства</w:t>
      </w:r>
      <w:r w:rsidR="00FB22A4" w:rsidRPr="009F42DA">
        <w:rPr>
          <w:rFonts w:eastAsia="Calibri"/>
          <w:lang w:eastAsia="ru-RU"/>
        </w:rPr>
        <w:t xml:space="preserve"> перед кредиторами</w:t>
      </w:r>
      <w:r w:rsidRPr="009F42DA">
        <w:rPr>
          <w:rFonts w:eastAsia="Calibri"/>
          <w:lang w:eastAsia="ru-RU"/>
        </w:rPr>
        <w:t xml:space="preserve">, </w:t>
      </w:r>
      <w:r w:rsidR="00FB22A4" w:rsidRPr="009F42DA">
        <w:rPr>
          <w:rFonts w:eastAsia="Calibri"/>
          <w:lang w:eastAsia="ru-RU"/>
        </w:rPr>
        <w:t xml:space="preserve">которые в момент возникновения обязательств </w:t>
      </w:r>
      <w:r w:rsidRPr="009F42DA">
        <w:rPr>
          <w:rFonts w:eastAsia="Calibri"/>
          <w:lang w:eastAsia="ru-RU"/>
        </w:rPr>
        <w:t>знал</w:t>
      </w:r>
      <w:r w:rsidR="00FB22A4" w:rsidRPr="009F42DA">
        <w:rPr>
          <w:rFonts w:eastAsia="Calibri"/>
          <w:lang w:eastAsia="ru-RU"/>
        </w:rPr>
        <w:t>и</w:t>
      </w:r>
      <w:r w:rsidRPr="009F42DA">
        <w:rPr>
          <w:rFonts w:eastAsia="Calibri"/>
          <w:lang w:eastAsia="ru-RU"/>
        </w:rPr>
        <w:t xml:space="preserve"> или должн</w:t>
      </w:r>
      <w:r w:rsidR="00FB22A4" w:rsidRPr="009F42DA">
        <w:rPr>
          <w:rFonts w:eastAsia="Calibri"/>
          <w:lang w:eastAsia="ru-RU"/>
        </w:rPr>
        <w:t>ы</w:t>
      </w:r>
      <w:r w:rsidRPr="009F42DA">
        <w:rPr>
          <w:rFonts w:eastAsia="Calibri"/>
          <w:lang w:eastAsia="ru-RU"/>
        </w:rPr>
        <w:t xml:space="preserve"> был</w:t>
      </w:r>
      <w:r w:rsidR="00FB22A4" w:rsidRPr="009F42DA">
        <w:rPr>
          <w:rFonts w:eastAsia="Calibri"/>
          <w:lang w:eastAsia="ru-RU"/>
        </w:rPr>
        <w:t>и</w:t>
      </w:r>
      <w:r w:rsidRPr="009F42DA">
        <w:rPr>
          <w:rFonts w:eastAsia="Calibri"/>
          <w:lang w:eastAsia="ru-RU"/>
        </w:rPr>
        <w:t xml:space="preserve"> знать о том, что </w:t>
      </w:r>
      <w:r w:rsidR="00885F63" w:rsidRPr="009F42DA">
        <w:rPr>
          <w:rFonts w:eastAsia="Calibri"/>
          <w:lang w:eastAsia="ru-RU"/>
        </w:rPr>
        <w:t xml:space="preserve">на стороне руководителя должника уже возникла обязанность по подаче заявления о банкротстве. </w:t>
      </w:r>
      <w:r w:rsidR="005C69CD" w:rsidRPr="009F42DA">
        <w:rPr>
          <w:rFonts w:eastAsia="Calibri"/>
          <w:lang w:eastAsia="ru-RU"/>
        </w:rPr>
        <w:t>Э</w:t>
      </w:r>
      <w:r w:rsidR="00885F63" w:rsidRPr="009F42DA">
        <w:rPr>
          <w:rFonts w:eastAsia="Calibri"/>
          <w:lang w:eastAsia="ru-RU"/>
        </w:rPr>
        <w:t>то правил</w:t>
      </w:r>
      <w:r w:rsidR="005C69CD" w:rsidRPr="009F42DA">
        <w:rPr>
          <w:rFonts w:eastAsia="Calibri"/>
          <w:lang w:eastAsia="ru-RU"/>
        </w:rPr>
        <w:t xml:space="preserve">о не применяется по отношению к </w:t>
      </w:r>
      <w:r w:rsidR="00A646D3" w:rsidRPr="009F42DA">
        <w:rPr>
          <w:rFonts w:eastAsia="Calibri"/>
          <w:lang w:eastAsia="ru-RU"/>
        </w:rPr>
        <w:t>обязательствам</w:t>
      </w:r>
      <w:r w:rsidR="00AC4810" w:rsidRPr="009F42DA">
        <w:rPr>
          <w:rFonts w:eastAsia="Calibri"/>
          <w:lang w:eastAsia="ru-RU"/>
        </w:rPr>
        <w:t xml:space="preserve"> перед кредиторами, которые объективно вынуждены </w:t>
      </w:r>
      <w:r w:rsidR="00E60C53" w:rsidRPr="009F42DA">
        <w:rPr>
          <w:rFonts w:eastAsia="Calibri"/>
          <w:lang w:eastAsia="ru-RU"/>
        </w:rPr>
        <w:t xml:space="preserve">были </w:t>
      </w:r>
      <w:r w:rsidR="00AC4810" w:rsidRPr="009F42DA">
        <w:rPr>
          <w:rFonts w:eastAsia="Calibri"/>
          <w:lang w:eastAsia="ru-RU"/>
        </w:rPr>
        <w:t>вступ</w:t>
      </w:r>
      <w:r w:rsidR="00E60C53" w:rsidRPr="009F42DA">
        <w:rPr>
          <w:rFonts w:eastAsia="Calibri"/>
          <w:lang w:eastAsia="ru-RU"/>
        </w:rPr>
        <w:t>и</w:t>
      </w:r>
      <w:r w:rsidR="00AC4810" w:rsidRPr="009F42DA">
        <w:rPr>
          <w:rFonts w:eastAsia="Calibri"/>
          <w:lang w:eastAsia="ru-RU"/>
        </w:rPr>
        <w:t>ть в отношения с должником либо продолжать существующие</w:t>
      </w:r>
      <w:r w:rsidR="00A87746">
        <w:rPr>
          <w:rFonts w:eastAsia="Calibri"/>
          <w:lang w:eastAsia="ru-RU"/>
        </w:rPr>
        <w:t xml:space="preserve"> (недобровольные кредиторы)</w:t>
      </w:r>
      <w:r w:rsidR="008F6E9B" w:rsidRPr="009F42DA">
        <w:rPr>
          <w:rFonts w:eastAsia="Calibri"/>
          <w:lang w:eastAsia="ru-RU"/>
        </w:rPr>
        <w:t xml:space="preserve">, </w:t>
      </w:r>
      <w:r w:rsidR="00AC4810" w:rsidRPr="009F42DA">
        <w:rPr>
          <w:rFonts w:eastAsia="Calibri"/>
          <w:lang w:eastAsia="ru-RU"/>
        </w:rPr>
        <w:t>например, уполномоченный орган по требованиям об уплате обязательных платежей, кредиторы по договорам, заключени</w:t>
      </w:r>
      <w:r w:rsidR="00E60C53" w:rsidRPr="009F42DA">
        <w:rPr>
          <w:rFonts w:eastAsia="Calibri"/>
          <w:lang w:eastAsia="ru-RU"/>
        </w:rPr>
        <w:t>е</w:t>
      </w:r>
      <w:r w:rsidR="00AC4810" w:rsidRPr="009F42DA">
        <w:rPr>
          <w:rFonts w:eastAsia="Calibri"/>
          <w:lang w:eastAsia="ru-RU"/>
        </w:rPr>
        <w:t xml:space="preserve"> которых являлось для них обязательным, </w:t>
      </w:r>
      <w:r w:rsidR="008F4D2A" w:rsidRPr="009F42DA">
        <w:rPr>
          <w:rFonts w:eastAsia="Calibri"/>
          <w:lang w:eastAsia="ru-RU"/>
        </w:rPr>
        <w:t>кредиторы по дел</w:t>
      </w:r>
      <w:r w:rsidR="00A92841" w:rsidRPr="009F42DA">
        <w:rPr>
          <w:rFonts w:eastAsia="Calibri"/>
          <w:lang w:eastAsia="ru-RU"/>
        </w:rPr>
        <w:t xml:space="preserve">иктным </w:t>
      </w:r>
      <w:r w:rsidR="008F4D2A" w:rsidRPr="009F42DA">
        <w:rPr>
          <w:rFonts w:eastAsia="Calibri"/>
          <w:lang w:eastAsia="ru-RU"/>
        </w:rPr>
        <w:t>обязательствам</w:t>
      </w:r>
      <w:r w:rsidR="00E60C53" w:rsidRPr="009F42DA">
        <w:rPr>
          <w:rFonts w:eastAsia="Calibri"/>
          <w:lang w:eastAsia="ru-RU"/>
        </w:rPr>
        <w:t xml:space="preserve"> </w:t>
      </w:r>
      <w:r w:rsidR="008F6E9B" w:rsidRPr="009F42DA">
        <w:rPr>
          <w:rFonts w:eastAsia="Calibri"/>
          <w:lang w:eastAsia="ru-RU"/>
        </w:rPr>
        <w:t xml:space="preserve">(по смыслу </w:t>
      </w:r>
      <w:r w:rsidR="004E1197" w:rsidRPr="009F42DA">
        <w:rPr>
          <w:rFonts w:eastAsia="Calibri"/>
          <w:lang w:eastAsia="ru-RU"/>
        </w:rPr>
        <w:t xml:space="preserve">статьи 1064 ГК РФ, </w:t>
      </w:r>
      <w:r w:rsidR="008F6E9B" w:rsidRPr="009F42DA">
        <w:rPr>
          <w:rFonts w:eastAsia="Calibri"/>
          <w:lang w:eastAsia="ru-RU"/>
        </w:rPr>
        <w:t>пункта 3 статьи 61.12 Закона о банкротстве)</w:t>
      </w:r>
      <w:r w:rsidR="00E60C53" w:rsidRPr="009F42DA">
        <w:rPr>
          <w:rFonts w:eastAsia="Calibri"/>
          <w:lang w:eastAsia="ru-RU"/>
        </w:rPr>
        <w:t xml:space="preserve">. </w:t>
      </w:r>
    </w:p>
    <w:p w:rsidR="009639D0" w:rsidRPr="009F42DA" w:rsidRDefault="00A92841" w:rsidP="00FB318B">
      <w:pPr>
        <w:spacing w:after="0" w:line="240" w:lineRule="auto"/>
        <w:ind w:firstLine="540"/>
        <w:jc w:val="both"/>
        <w:rPr>
          <w:rFonts w:eastAsia="Calibri"/>
        </w:rPr>
      </w:pPr>
      <w:r w:rsidRPr="009F42DA">
        <w:rPr>
          <w:rFonts w:eastAsia="Calibri"/>
        </w:rPr>
        <w:t>1</w:t>
      </w:r>
      <w:r w:rsidR="00067D1D" w:rsidRPr="009F42DA">
        <w:rPr>
          <w:rFonts w:eastAsia="Calibri"/>
        </w:rPr>
        <w:t>5</w:t>
      </w:r>
      <w:r w:rsidRPr="009F42DA">
        <w:rPr>
          <w:rFonts w:eastAsia="Calibri"/>
        </w:rPr>
        <w:t xml:space="preserve">. </w:t>
      </w:r>
      <w:r w:rsidR="009639D0" w:rsidRPr="009F42DA">
        <w:rPr>
          <w:rFonts w:eastAsia="Calibri"/>
        </w:rPr>
        <w:t>Если обязанность по подаче в суд заявления должника о собственном банкротстве не была исполнена несколькими последовательно сменившими друг друга руководителями первый и</w:t>
      </w:r>
      <w:r w:rsidR="00386E73" w:rsidRPr="009F42DA">
        <w:rPr>
          <w:rFonts w:eastAsia="Calibri"/>
        </w:rPr>
        <w:t>з</w:t>
      </w:r>
      <w:r w:rsidR="009639D0" w:rsidRPr="009F42DA">
        <w:rPr>
          <w:rFonts w:eastAsia="Calibri"/>
        </w:rPr>
        <w:t xml:space="preserve"> них несет субсидиарную ответственность по обязательствам должника, возникшим в период со дня истечения месячного срока, предусмотренного пунктом 2</w:t>
      </w:r>
      <w:r w:rsidR="007F168E" w:rsidRPr="009F42DA">
        <w:rPr>
          <w:rFonts w:eastAsia="Calibri"/>
        </w:rPr>
        <w:t xml:space="preserve"> </w:t>
      </w:r>
      <w:r w:rsidR="009639D0" w:rsidRPr="009F42DA">
        <w:rPr>
          <w:rFonts w:eastAsia="Calibri"/>
        </w:rPr>
        <w:t>статьи 9 Закона о банкротстве, и до дня возбуждения дела о банкротстве, последующие – со дня истечения увеличенного на один месяц разумного срока, необходимого для выявления ими как новыми руководителями обстоятельств, с которыми закон связывает возникновение обязанности по подаче заявления о банкротстве, и до дня возбуждения дела о банкротстве. При этом по обязательствам должника, возникшим в периоды ответственности, приходящиеся на нескольк</w:t>
      </w:r>
      <w:r w:rsidR="004D7F8E" w:rsidRPr="009F42DA">
        <w:rPr>
          <w:rFonts w:eastAsia="Calibri"/>
        </w:rPr>
        <w:t>их</w:t>
      </w:r>
      <w:r w:rsidR="009639D0" w:rsidRPr="009F42DA">
        <w:rPr>
          <w:rFonts w:eastAsia="Calibri"/>
        </w:rPr>
        <w:t xml:space="preserve"> руководителей одновременно, они отвечают солидарно (абзац второй пункта 1 статьи 61.12 Закона о банкротстве).</w:t>
      </w:r>
    </w:p>
    <w:p w:rsidR="003C14B9" w:rsidRPr="009F42DA" w:rsidRDefault="00E90FF8" w:rsidP="00FB318B">
      <w:pPr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Бывший </w:t>
      </w:r>
      <w:r w:rsidR="00F71A67" w:rsidRPr="009F42DA">
        <w:rPr>
          <w:rFonts w:eastAsia="Calibri"/>
          <w:lang w:eastAsia="ru-RU"/>
        </w:rPr>
        <w:t>руководитель</w:t>
      </w:r>
      <w:r w:rsidRPr="009F42DA">
        <w:rPr>
          <w:rFonts w:eastAsia="Calibri"/>
          <w:lang w:eastAsia="ru-RU"/>
        </w:rPr>
        <w:t xml:space="preserve"> </w:t>
      </w:r>
      <w:r w:rsidR="00910CD7" w:rsidRPr="009F42DA">
        <w:rPr>
          <w:rFonts w:eastAsia="Calibri"/>
          <w:lang w:eastAsia="ru-RU"/>
        </w:rPr>
        <w:t xml:space="preserve">должника, </w:t>
      </w:r>
      <w:r w:rsidRPr="009F42DA">
        <w:rPr>
          <w:rFonts w:eastAsia="Calibri"/>
          <w:lang w:eastAsia="ru-RU"/>
        </w:rPr>
        <w:t>публично</w:t>
      </w:r>
      <w:r w:rsidR="00F71A67" w:rsidRPr="009F42DA">
        <w:rPr>
          <w:rFonts w:eastAsia="Calibri"/>
          <w:lang w:eastAsia="ru-RU"/>
        </w:rPr>
        <w:t xml:space="preserve"> сообщивший </w:t>
      </w:r>
      <w:r w:rsidR="00910CD7" w:rsidRPr="009F42DA">
        <w:rPr>
          <w:rFonts w:eastAsia="Calibri"/>
          <w:lang w:eastAsia="ru-RU"/>
        </w:rPr>
        <w:t xml:space="preserve">неограниченному кругу лиц </w:t>
      </w:r>
      <w:r w:rsidR="00F71A67" w:rsidRPr="009F42DA">
        <w:rPr>
          <w:rFonts w:eastAsia="Calibri"/>
          <w:lang w:eastAsia="ru-RU"/>
        </w:rPr>
        <w:t xml:space="preserve">о </w:t>
      </w:r>
      <w:r w:rsidR="000C6C11" w:rsidRPr="009F42DA">
        <w:rPr>
          <w:rFonts w:eastAsia="Calibri"/>
          <w:lang w:eastAsia="ru-RU"/>
        </w:rPr>
        <w:t xml:space="preserve">сроке возникновения обязанности по обращению в суд с заявлением о банкротстве </w:t>
      </w:r>
      <w:r w:rsidR="00EB2B3C">
        <w:rPr>
          <w:rFonts w:eastAsia="Calibri"/>
          <w:lang w:eastAsia="ru-RU"/>
        </w:rPr>
        <w:t xml:space="preserve">(абзац первый пункта 1 </w:t>
      </w:r>
      <w:r w:rsidR="00EB2B3C">
        <w:rPr>
          <w:rFonts w:eastAsia="Calibri"/>
          <w:lang w:eastAsia="ru-RU"/>
        </w:rPr>
        <w:br/>
        <w:t xml:space="preserve">статьи 30 Закона о банкротстве) </w:t>
      </w:r>
      <w:r w:rsidR="000C6C11" w:rsidRPr="009F42DA">
        <w:rPr>
          <w:rFonts w:eastAsia="Calibri"/>
          <w:lang w:eastAsia="ru-RU"/>
        </w:rPr>
        <w:t xml:space="preserve">и </w:t>
      </w:r>
      <w:r w:rsidR="00F71A67" w:rsidRPr="009F42DA">
        <w:rPr>
          <w:rFonts w:eastAsia="Calibri"/>
          <w:lang w:eastAsia="ru-RU"/>
        </w:rPr>
        <w:t xml:space="preserve">неисполнении </w:t>
      </w:r>
      <w:r w:rsidR="00910CD7" w:rsidRPr="009F42DA">
        <w:rPr>
          <w:rFonts w:eastAsia="Calibri"/>
          <w:lang w:eastAsia="ru-RU"/>
        </w:rPr>
        <w:t xml:space="preserve">им </w:t>
      </w:r>
      <w:r w:rsidR="00067D1D" w:rsidRPr="009F42DA">
        <w:rPr>
          <w:rFonts w:eastAsia="Calibri"/>
          <w:lang w:eastAsia="ru-RU"/>
        </w:rPr>
        <w:t>соответствующей обязанности</w:t>
      </w:r>
      <w:r w:rsidR="00B831B0" w:rsidRPr="009F42DA">
        <w:rPr>
          <w:rFonts w:eastAsia="Calibri"/>
          <w:lang w:eastAsia="ru-RU"/>
        </w:rPr>
        <w:t>,</w:t>
      </w:r>
      <w:r w:rsidR="00F71A67" w:rsidRPr="009F42DA">
        <w:rPr>
          <w:rFonts w:eastAsia="Calibri"/>
          <w:lang w:eastAsia="ru-RU"/>
        </w:rPr>
        <w:t xml:space="preserve"> </w:t>
      </w:r>
      <w:r w:rsidR="00B831B0" w:rsidRPr="009F42DA">
        <w:rPr>
          <w:rFonts w:eastAsia="Calibri"/>
          <w:lang w:eastAsia="ru-RU"/>
        </w:rPr>
        <w:t xml:space="preserve">не </w:t>
      </w:r>
      <w:r w:rsidR="00F71A67" w:rsidRPr="009F42DA">
        <w:rPr>
          <w:rFonts w:eastAsia="Calibri"/>
          <w:lang w:eastAsia="ru-RU"/>
        </w:rPr>
        <w:t>отвечает по обязательствам</w:t>
      </w:r>
      <w:r w:rsidR="00B831B0" w:rsidRPr="009F42DA">
        <w:rPr>
          <w:rFonts w:eastAsia="Calibri"/>
          <w:lang w:eastAsia="ru-RU"/>
        </w:rPr>
        <w:t xml:space="preserve"> должника, возникшим </w:t>
      </w:r>
      <w:r w:rsidR="002F4485" w:rsidRPr="009F42DA">
        <w:rPr>
          <w:rFonts w:eastAsia="Calibri"/>
          <w:lang w:eastAsia="ru-RU"/>
        </w:rPr>
        <w:t>с</w:t>
      </w:r>
      <w:r w:rsidR="00B831B0" w:rsidRPr="009F42DA">
        <w:rPr>
          <w:rFonts w:eastAsia="Calibri"/>
          <w:lang w:eastAsia="ru-RU"/>
        </w:rPr>
        <w:t>о</w:t>
      </w:r>
      <w:r w:rsidR="002F4485" w:rsidRPr="009F42DA">
        <w:rPr>
          <w:rFonts w:eastAsia="Calibri"/>
          <w:lang w:eastAsia="ru-RU"/>
        </w:rPr>
        <w:t xml:space="preserve"> </w:t>
      </w:r>
      <w:r w:rsidR="00B831B0" w:rsidRPr="009F42DA">
        <w:rPr>
          <w:rFonts w:eastAsia="Calibri"/>
          <w:lang w:eastAsia="ru-RU"/>
        </w:rPr>
        <w:t>дня</w:t>
      </w:r>
      <w:r w:rsidR="00910CD7" w:rsidRPr="009F42DA">
        <w:rPr>
          <w:rFonts w:eastAsia="Calibri"/>
          <w:lang w:eastAsia="ru-RU"/>
        </w:rPr>
        <w:t xml:space="preserve">, следующего за днем такого публичного </w:t>
      </w:r>
      <w:r w:rsidR="002F4485" w:rsidRPr="009F42DA">
        <w:rPr>
          <w:rFonts w:eastAsia="Calibri"/>
          <w:lang w:eastAsia="ru-RU"/>
        </w:rPr>
        <w:t>сообщения.</w:t>
      </w:r>
      <w:r w:rsidR="00067D1D" w:rsidRPr="009F42DA">
        <w:rPr>
          <w:rFonts w:eastAsia="Calibri"/>
          <w:lang w:eastAsia="ru-RU"/>
        </w:rPr>
        <w:t xml:space="preserve"> </w:t>
      </w:r>
      <w:r w:rsidR="000C6C11" w:rsidRPr="009F42DA">
        <w:rPr>
          <w:rFonts w:eastAsia="Calibri"/>
          <w:lang w:eastAsia="ru-RU"/>
        </w:rPr>
        <w:t>При этом б</w:t>
      </w:r>
      <w:r w:rsidR="003C14B9" w:rsidRPr="009F42DA">
        <w:rPr>
          <w:rFonts w:eastAsia="Calibri"/>
          <w:lang w:eastAsia="ru-RU"/>
        </w:rPr>
        <w:t>ывший руководитель</w:t>
      </w:r>
      <w:r w:rsidR="000C6C11" w:rsidRPr="009F42DA">
        <w:rPr>
          <w:rFonts w:eastAsia="Calibri"/>
          <w:lang w:eastAsia="ru-RU"/>
        </w:rPr>
        <w:t>,</w:t>
      </w:r>
      <w:r w:rsidR="003C14B9" w:rsidRPr="009F42DA">
        <w:rPr>
          <w:rFonts w:eastAsia="Calibri"/>
          <w:lang w:eastAsia="ru-RU"/>
        </w:rPr>
        <w:t xml:space="preserve"> публично рас</w:t>
      </w:r>
      <w:r w:rsidR="00F92C81">
        <w:rPr>
          <w:rFonts w:eastAsia="Calibri"/>
          <w:lang w:eastAsia="ru-RU"/>
        </w:rPr>
        <w:t xml:space="preserve">пространивший </w:t>
      </w:r>
      <w:r w:rsidR="003C14B9" w:rsidRPr="009F42DA">
        <w:rPr>
          <w:rFonts w:eastAsia="Calibri"/>
          <w:lang w:eastAsia="ru-RU"/>
        </w:rPr>
        <w:t xml:space="preserve">недостоверные сведения </w:t>
      </w:r>
      <w:r w:rsidR="000C6C11" w:rsidRPr="009F42DA">
        <w:rPr>
          <w:rFonts w:eastAsia="Calibri"/>
          <w:lang w:eastAsia="ru-RU"/>
        </w:rPr>
        <w:t xml:space="preserve">о </w:t>
      </w:r>
      <w:r w:rsidR="003C14B9" w:rsidRPr="009F42DA">
        <w:rPr>
          <w:rFonts w:eastAsia="Calibri"/>
          <w:lang w:eastAsia="ru-RU"/>
        </w:rPr>
        <w:t>финансовом состояни</w:t>
      </w:r>
      <w:r w:rsidR="000C6C11" w:rsidRPr="009F42DA">
        <w:rPr>
          <w:rFonts w:eastAsia="Calibri"/>
          <w:lang w:eastAsia="ru-RU"/>
        </w:rPr>
        <w:t>и возглавляемой им ранее организации</w:t>
      </w:r>
      <w:r w:rsidR="003C14B9" w:rsidRPr="009F42DA">
        <w:rPr>
          <w:rFonts w:eastAsia="Calibri"/>
          <w:lang w:eastAsia="ru-RU"/>
        </w:rPr>
        <w:t xml:space="preserve">, обязан возместить </w:t>
      </w:r>
      <w:r w:rsidR="000C6C11" w:rsidRPr="009F42DA">
        <w:rPr>
          <w:rFonts w:eastAsia="Calibri"/>
          <w:lang w:eastAsia="ru-RU"/>
        </w:rPr>
        <w:t xml:space="preserve">такой организации </w:t>
      </w:r>
      <w:r w:rsidR="003C14B9" w:rsidRPr="009F42DA">
        <w:rPr>
          <w:rFonts w:eastAsia="Calibri"/>
          <w:lang w:eastAsia="ru-RU"/>
        </w:rPr>
        <w:t xml:space="preserve">по ее требованию убытки, причиненные </w:t>
      </w:r>
      <w:r w:rsidR="000C6C11" w:rsidRPr="009F42DA">
        <w:rPr>
          <w:rFonts w:eastAsia="Calibri"/>
          <w:lang w:eastAsia="ru-RU"/>
        </w:rPr>
        <w:t>распростране</w:t>
      </w:r>
      <w:r w:rsidR="005312D7" w:rsidRPr="009F42DA">
        <w:rPr>
          <w:rFonts w:eastAsia="Calibri"/>
          <w:lang w:eastAsia="ru-RU"/>
        </w:rPr>
        <w:t>нием недостоверно</w:t>
      </w:r>
      <w:r w:rsidR="00C65B95" w:rsidRPr="009F42DA">
        <w:rPr>
          <w:rFonts w:eastAsia="Calibri"/>
          <w:lang w:eastAsia="ru-RU"/>
        </w:rPr>
        <w:t>й</w:t>
      </w:r>
      <w:r w:rsidR="005312D7" w:rsidRPr="009F42DA">
        <w:rPr>
          <w:rFonts w:eastAsia="Calibri"/>
          <w:lang w:eastAsia="ru-RU"/>
        </w:rPr>
        <w:t xml:space="preserve"> </w:t>
      </w:r>
      <w:r w:rsidR="00FC2494" w:rsidRPr="009F42DA">
        <w:rPr>
          <w:rFonts w:eastAsia="Calibri"/>
          <w:lang w:eastAsia="ru-RU"/>
        </w:rPr>
        <w:t>информации</w:t>
      </w:r>
      <w:r w:rsidR="000C6C11" w:rsidRPr="009F42DA">
        <w:rPr>
          <w:rFonts w:eastAsia="Calibri"/>
          <w:lang w:eastAsia="ru-RU"/>
        </w:rPr>
        <w:t xml:space="preserve"> (стать</w:t>
      </w:r>
      <w:r w:rsidR="008B4619">
        <w:rPr>
          <w:rFonts w:eastAsia="Calibri"/>
          <w:lang w:eastAsia="ru-RU"/>
        </w:rPr>
        <w:t>и 152,</w:t>
      </w:r>
      <w:r w:rsidR="000C6C11" w:rsidRPr="009F42DA">
        <w:rPr>
          <w:rFonts w:eastAsia="Calibri"/>
          <w:lang w:eastAsia="ru-RU"/>
        </w:rPr>
        <w:t xml:space="preserve"> 1064 ГК РФ)</w:t>
      </w:r>
      <w:r w:rsidR="003C14B9" w:rsidRPr="009F42DA">
        <w:rPr>
          <w:rFonts w:eastAsia="Calibri"/>
          <w:lang w:eastAsia="ru-RU"/>
        </w:rPr>
        <w:t>.</w:t>
      </w:r>
    </w:p>
    <w:p w:rsidR="00DC04BB" w:rsidRPr="009F42DA" w:rsidRDefault="005C69CD" w:rsidP="00FB318B">
      <w:pPr>
        <w:spacing w:after="0" w:line="240" w:lineRule="auto"/>
        <w:ind w:firstLine="540"/>
        <w:jc w:val="both"/>
      </w:pPr>
      <w:r w:rsidRPr="009F42DA">
        <w:t>Разъяснения</w:t>
      </w:r>
      <w:r w:rsidR="009D4FBA" w:rsidRPr="009F42DA">
        <w:t xml:space="preserve">, изложенные в </w:t>
      </w:r>
      <w:r w:rsidRPr="009F42DA">
        <w:t>настоящем пункте</w:t>
      </w:r>
      <w:r w:rsidR="00B450A0" w:rsidRPr="009F42DA">
        <w:t>,</w:t>
      </w:r>
      <w:r w:rsidRPr="009F42DA">
        <w:t xml:space="preserve"> </w:t>
      </w:r>
      <w:r w:rsidR="009D4FBA" w:rsidRPr="009F42DA">
        <w:t xml:space="preserve">применяются </w:t>
      </w:r>
      <w:r w:rsidRPr="009F42DA">
        <w:t xml:space="preserve">при </w:t>
      </w:r>
      <w:r w:rsidR="005669B6">
        <w:t>привлечении к</w:t>
      </w:r>
      <w:r w:rsidRPr="009F42DA">
        <w:t xml:space="preserve"> ответственности ликвидатора, членов ликвидационной комиссии </w:t>
      </w:r>
      <w:r w:rsidR="009D4FBA" w:rsidRPr="009F42DA">
        <w:t xml:space="preserve">с учетом </w:t>
      </w:r>
      <w:r w:rsidR="00B450A0" w:rsidRPr="009F42DA">
        <w:t>десятидневного</w:t>
      </w:r>
      <w:r w:rsidR="009D4FBA" w:rsidRPr="009F42DA">
        <w:t xml:space="preserve"> </w:t>
      </w:r>
      <w:r w:rsidRPr="009F42DA">
        <w:t>срока</w:t>
      </w:r>
      <w:r w:rsidR="00B450A0" w:rsidRPr="009F42DA">
        <w:rPr>
          <w:rFonts w:eastAsia="Calibri"/>
          <w:lang w:eastAsia="ru-RU"/>
        </w:rPr>
        <w:t xml:space="preserve"> предусмотренного пунктом 3</w:t>
      </w:r>
      <w:r w:rsidR="007F168E" w:rsidRPr="009F42DA">
        <w:rPr>
          <w:rFonts w:eastAsia="Calibri"/>
          <w:lang w:eastAsia="ru-RU"/>
        </w:rPr>
        <w:t xml:space="preserve"> </w:t>
      </w:r>
      <w:r w:rsidR="00B450A0" w:rsidRPr="009F42DA">
        <w:rPr>
          <w:rFonts w:eastAsia="Calibri"/>
          <w:lang w:eastAsia="ru-RU"/>
        </w:rPr>
        <w:t>статьи 9 Закона о банкротстве</w:t>
      </w:r>
      <w:r w:rsidR="009D4FBA" w:rsidRPr="009F42DA">
        <w:t>.</w:t>
      </w:r>
    </w:p>
    <w:p w:rsidR="00352770" w:rsidRPr="009F42DA" w:rsidRDefault="00352770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b/>
          <w:lang w:eastAsia="ru-RU"/>
        </w:rPr>
      </w:pPr>
    </w:p>
    <w:p w:rsidR="00352770" w:rsidRPr="009F42DA" w:rsidRDefault="00352770" w:rsidP="00FB318B">
      <w:pPr>
        <w:spacing w:after="0" w:line="240" w:lineRule="auto"/>
        <w:jc w:val="center"/>
        <w:rPr>
          <w:rFonts w:eastAsia="Calibri"/>
          <w:b/>
          <w:lang w:eastAsia="ru-RU"/>
        </w:rPr>
      </w:pPr>
      <w:r w:rsidRPr="009F42DA">
        <w:rPr>
          <w:rFonts w:eastAsia="Calibri"/>
          <w:b/>
          <w:lang w:eastAsia="ru-RU"/>
        </w:rPr>
        <w:t xml:space="preserve">Субсидиарная ответственность за невозможность полного </w:t>
      </w:r>
      <w:r w:rsidR="002C525F">
        <w:rPr>
          <w:rFonts w:eastAsia="Calibri"/>
          <w:b/>
          <w:lang w:eastAsia="ru-RU"/>
        </w:rPr>
        <w:br/>
      </w:r>
      <w:r w:rsidRPr="009F42DA">
        <w:rPr>
          <w:rFonts w:eastAsia="Calibri"/>
          <w:b/>
          <w:lang w:eastAsia="ru-RU"/>
        </w:rPr>
        <w:t>погашения требований кредиторов</w:t>
      </w:r>
    </w:p>
    <w:p w:rsidR="00352770" w:rsidRPr="009F42DA" w:rsidRDefault="00352770" w:rsidP="00FB318B">
      <w:pPr>
        <w:spacing w:after="0" w:line="240" w:lineRule="auto"/>
        <w:jc w:val="center"/>
        <w:rPr>
          <w:rFonts w:eastAsia="Calibri"/>
          <w:b/>
          <w:lang w:eastAsia="ru-RU"/>
        </w:rPr>
      </w:pP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1</w:t>
      </w:r>
      <w:r w:rsidR="00A47120" w:rsidRPr="009F42DA">
        <w:rPr>
          <w:rFonts w:eastAsia="Calibri"/>
          <w:lang w:eastAsia="ru-RU"/>
        </w:rPr>
        <w:t>6</w:t>
      </w:r>
      <w:r w:rsidRPr="009F42DA">
        <w:rPr>
          <w:rFonts w:eastAsia="Calibri"/>
          <w:lang w:eastAsia="ru-RU"/>
        </w:rPr>
        <w:t>.</w:t>
      </w:r>
      <w:r w:rsidRPr="009F42DA">
        <w:rPr>
          <w:rFonts w:eastAsia="Calibri"/>
          <w:b/>
          <w:lang w:eastAsia="ru-RU"/>
        </w:rPr>
        <w:t xml:space="preserve"> </w:t>
      </w:r>
      <w:r w:rsidRPr="009F42DA">
        <w:rPr>
          <w:rFonts w:eastAsia="Calibri"/>
          <w:lang w:eastAsia="ru-RU"/>
        </w:rPr>
        <w:t xml:space="preserve">Под действиями (бездействием) контролирующего лица, приведшими к невозможности погашения требований кредиторов, (статья 61.11 Закона о банкротстве) следует понимать такие действия (бездействие), которые явились необходимой причиной банкротства должника, то есть те, без которых объективное банкротство не наступило бы. </w:t>
      </w:r>
      <w:r w:rsidR="003B3E36" w:rsidRPr="009F42DA">
        <w:rPr>
          <w:rFonts w:eastAsia="Calibri"/>
          <w:lang w:eastAsia="ru-RU"/>
        </w:rPr>
        <w:t>С</w:t>
      </w:r>
      <w:r w:rsidRPr="009F42DA">
        <w:rPr>
          <w:rFonts w:eastAsia="Calibri"/>
          <w:lang w:eastAsia="ru-RU"/>
        </w:rPr>
        <w:t xml:space="preserve">уд оценивает существенность влияния действий (бездействия) контролирующего лица на </w:t>
      </w:r>
      <w:r w:rsidR="000E6F4F">
        <w:rPr>
          <w:rFonts w:eastAsia="Calibri"/>
          <w:lang w:eastAsia="ru-RU"/>
        </w:rPr>
        <w:t xml:space="preserve">положение </w:t>
      </w:r>
      <w:r w:rsidRPr="009F42DA">
        <w:rPr>
          <w:rFonts w:eastAsia="Calibri"/>
          <w:lang w:eastAsia="ru-RU"/>
        </w:rPr>
        <w:t>должника, проверяя наличие причинно-следственной связи между названными действиями (бездействием) и фактически наступившим объективным банкротством.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Неправомерные действия (бездействие) контролирующего лица могут выражаться, в частности, в принятии ключевых </w:t>
      </w:r>
      <w:r w:rsidR="008F7E6E">
        <w:rPr>
          <w:rFonts w:eastAsia="Calibri"/>
          <w:lang w:eastAsia="ru-RU"/>
        </w:rPr>
        <w:t xml:space="preserve">деловых </w:t>
      </w:r>
      <w:r w:rsidRPr="009F42DA">
        <w:rPr>
          <w:rFonts w:eastAsia="Calibri"/>
          <w:lang w:eastAsia="ru-RU"/>
        </w:rPr>
        <w:t xml:space="preserve">решений с нарушением принципов добросовестности и разумности, в том числе согласование, заключение или одобрение сделок на заведомо невыгодных условиях или с заведомо неспособным исполнить обязательство лицом («фирмой-однодневкой» и т.п.), дача указаний по поводу совершения явно убыточных операций, назначение на руководящие должности лиц, </w:t>
      </w:r>
      <w:r w:rsidR="00714E0C">
        <w:rPr>
          <w:rFonts w:eastAsia="Calibri"/>
          <w:lang w:eastAsia="ru-RU"/>
        </w:rPr>
        <w:t xml:space="preserve">результат деятельности </w:t>
      </w:r>
      <w:r w:rsidRPr="009F42DA">
        <w:rPr>
          <w:rFonts w:eastAsia="Calibri"/>
          <w:lang w:eastAsia="ru-RU"/>
        </w:rPr>
        <w:t>которы</w:t>
      </w:r>
      <w:r w:rsidR="00714E0C">
        <w:rPr>
          <w:rFonts w:eastAsia="Calibri"/>
          <w:lang w:eastAsia="ru-RU"/>
        </w:rPr>
        <w:t>х</w:t>
      </w:r>
      <w:r w:rsidRPr="009F42DA">
        <w:rPr>
          <w:rFonts w:eastAsia="Calibri"/>
          <w:lang w:eastAsia="ru-RU"/>
        </w:rPr>
        <w:t xml:space="preserve"> </w:t>
      </w:r>
      <w:r w:rsidR="00714E0C">
        <w:rPr>
          <w:rFonts w:eastAsia="Calibri"/>
          <w:lang w:eastAsia="ru-RU"/>
        </w:rPr>
        <w:t xml:space="preserve">будет </w:t>
      </w:r>
      <w:r w:rsidRPr="009F42DA">
        <w:rPr>
          <w:rFonts w:eastAsia="Calibri"/>
          <w:lang w:eastAsia="ru-RU"/>
        </w:rPr>
        <w:t xml:space="preserve">очевидно </w:t>
      </w:r>
      <w:r w:rsidR="00714E0C">
        <w:rPr>
          <w:rFonts w:eastAsia="Calibri"/>
          <w:lang w:eastAsia="ru-RU"/>
        </w:rPr>
        <w:t xml:space="preserve">не соответствовать </w:t>
      </w:r>
      <w:r w:rsidRPr="009F42DA">
        <w:rPr>
          <w:rFonts w:eastAsia="Calibri"/>
          <w:lang w:eastAsia="ru-RU"/>
        </w:rPr>
        <w:t>интереса</w:t>
      </w:r>
      <w:r w:rsidR="00714E0C">
        <w:rPr>
          <w:rFonts w:eastAsia="Calibri"/>
          <w:lang w:eastAsia="ru-RU"/>
        </w:rPr>
        <w:t>м</w:t>
      </w:r>
      <w:r w:rsidRPr="009F42DA">
        <w:rPr>
          <w:rFonts w:eastAsia="Calibri"/>
          <w:lang w:eastAsia="ru-RU"/>
        </w:rPr>
        <w:t xml:space="preserve"> </w:t>
      </w:r>
      <w:r w:rsidR="00013359" w:rsidRPr="009F42DA">
        <w:rPr>
          <w:rFonts w:eastAsia="Calibri"/>
          <w:lang w:eastAsia="ru-RU"/>
        </w:rPr>
        <w:t>возглавляемой организации</w:t>
      </w:r>
      <w:r w:rsidRPr="009F42DA">
        <w:rPr>
          <w:rFonts w:eastAsia="Calibri"/>
          <w:lang w:eastAsia="ru-RU"/>
        </w:rPr>
        <w:t xml:space="preserve">, создание и поддержание такой системы управления должником, которая нацелена на </w:t>
      </w:r>
      <w:r w:rsidR="00C65B95" w:rsidRPr="009F42DA">
        <w:rPr>
          <w:rFonts w:eastAsia="Calibri"/>
          <w:lang w:eastAsia="ru-RU"/>
        </w:rPr>
        <w:t xml:space="preserve">систематическое </w:t>
      </w:r>
      <w:r w:rsidRPr="009F42DA">
        <w:rPr>
          <w:rFonts w:eastAsia="Calibri"/>
          <w:lang w:eastAsia="ru-RU"/>
        </w:rPr>
        <w:t xml:space="preserve">извлечение </w:t>
      </w:r>
      <w:r w:rsidR="001307E8" w:rsidRPr="009F42DA">
        <w:rPr>
          <w:rFonts w:eastAsia="Calibri"/>
          <w:lang w:eastAsia="ru-RU"/>
        </w:rPr>
        <w:t xml:space="preserve">выгоды </w:t>
      </w:r>
      <w:r w:rsidRPr="009F42DA">
        <w:rPr>
          <w:rFonts w:eastAsia="Calibri"/>
          <w:lang w:eastAsia="ru-RU"/>
        </w:rPr>
        <w:t>третьим лицом во вред должнику и его кредиторам и т.д.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Поскольку деятельность юридического лица опосредуется множеством сделок и иных операций, по общему правилу не может быть признана единственной предпосылкой банкротства последняя инициированная контролирующим лицом сделка (операция), которая привела к критическому изменению возникшего ранее неблагополучного финансового положения </w:t>
      </w:r>
      <w:r w:rsidRPr="009F42DA">
        <w:rPr>
          <w:rFonts w:eastAsia="Calibri"/>
          <w:lang w:eastAsia="ru-RU"/>
        </w:rPr>
        <w:t>–</w:t>
      </w:r>
      <w:r w:rsidRPr="009F42DA">
        <w:rPr>
          <w:lang w:eastAsia="ru-RU"/>
        </w:rPr>
        <w:t xml:space="preserve">  появлению признаков объективного банкротства. Суду надлежит исследовать  совокупность сделок и других операций, совершенных под влиянием контролирующего лица (нескольких контролирующих лиц), способствовавших возникновению кризисной ситуации, ее развитию и переходу в стадию объективного банкротства.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rFonts w:eastAsia="Calibri"/>
          <w:lang w:eastAsia="ru-RU"/>
        </w:rPr>
        <w:t>1</w:t>
      </w:r>
      <w:r w:rsidR="00F531AA" w:rsidRPr="009F42DA">
        <w:rPr>
          <w:rFonts w:eastAsia="Calibri"/>
          <w:lang w:eastAsia="ru-RU"/>
        </w:rPr>
        <w:t>7</w:t>
      </w:r>
      <w:r w:rsidRPr="009F42DA">
        <w:rPr>
          <w:rFonts w:eastAsia="Calibri"/>
          <w:lang w:eastAsia="ru-RU"/>
        </w:rPr>
        <w:t xml:space="preserve">. В силу прямого указания </w:t>
      </w:r>
      <w:r w:rsidRPr="009F42DA">
        <w:rPr>
          <w:lang w:eastAsia="ru-RU"/>
        </w:rPr>
        <w:t xml:space="preserve">подпункта 2 пункта 12 статьи 61.11 Закона о банкротстве контролирующее лицо также подлежит привлечению к субсидиарной ответственности и в том случае, когда после наступления объективного банкротства оно совершило действия (бездействие), существенно ухудшившие финансовое положение должника. Указанное означает, что по общему правилу контролирующее лицо, создавшее условия для дальнейшего значительного </w:t>
      </w:r>
      <w:r w:rsidR="00C163B6" w:rsidRPr="009F42DA">
        <w:rPr>
          <w:rFonts w:eastAsia="Calibri"/>
          <w:lang w:eastAsia="ru-RU"/>
        </w:rPr>
        <w:t>роста</w:t>
      </w:r>
      <w:r w:rsidRPr="009F42DA">
        <w:rPr>
          <w:rFonts w:eastAsia="Calibri"/>
          <w:lang w:eastAsia="ru-RU"/>
        </w:rPr>
        <w:t xml:space="preserve"> </w:t>
      </w:r>
      <w:r w:rsidR="00C163B6" w:rsidRPr="009F42DA">
        <w:rPr>
          <w:rFonts w:eastAsia="Calibri"/>
          <w:lang w:eastAsia="ru-RU"/>
        </w:rPr>
        <w:t xml:space="preserve">диспропорции между </w:t>
      </w:r>
      <w:r w:rsidRPr="009F42DA">
        <w:rPr>
          <w:rFonts w:eastAsia="Calibri"/>
          <w:lang w:eastAsia="ru-RU"/>
        </w:rPr>
        <w:t>стоимост</w:t>
      </w:r>
      <w:r w:rsidR="00C163B6" w:rsidRPr="009F42DA">
        <w:rPr>
          <w:rFonts w:eastAsia="Calibri"/>
          <w:lang w:eastAsia="ru-RU"/>
        </w:rPr>
        <w:t xml:space="preserve">ью </w:t>
      </w:r>
      <w:r w:rsidRPr="009F42DA">
        <w:rPr>
          <w:rFonts w:eastAsia="Calibri"/>
          <w:lang w:eastAsia="ru-RU"/>
        </w:rPr>
        <w:t>активов должника</w:t>
      </w:r>
      <w:r w:rsidR="00C163B6" w:rsidRPr="009F42DA">
        <w:rPr>
          <w:rFonts w:eastAsia="Calibri"/>
          <w:lang w:eastAsia="ru-RU"/>
        </w:rPr>
        <w:t xml:space="preserve"> и размером его обязательств</w:t>
      </w:r>
      <w:r w:rsidRPr="009F42DA">
        <w:rPr>
          <w:lang w:eastAsia="ru-RU"/>
        </w:rPr>
        <w:t xml:space="preserve">, подлежит привлечению к субсидиарной ответственности в полном объеме, поскольку презюмируется, что из-за его действий (бездействия) окончательно утрачена возможность осуществления в отношении должника реабилитационных мероприятий, </w:t>
      </w:r>
      <w:r w:rsidRPr="009F42DA">
        <w:rPr>
          <w:lang w:eastAsia="ru-RU"/>
        </w:rPr>
        <w:lastRenderedPageBreak/>
        <w:t xml:space="preserve">направленных на восстановление платежеспособности и, как следствие, утрачена возможность реального погашения всех долговых обязательств в будущем. 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Контролирующ</w:t>
      </w:r>
      <w:r w:rsidR="003D5FEB">
        <w:rPr>
          <w:lang w:eastAsia="ru-RU"/>
        </w:rPr>
        <w:t>е</w:t>
      </w:r>
      <w:r w:rsidRPr="009F42DA">
        <w:rPr>
          <w:lang w:eastAsia="ru-RU"/>
        </w:rPr>
        <w:t>е лицо, которое несет субсидиарную ответственность на основании подпункта 2 пункта 12 статьи 61.11 Закона о банкротстве, и контролирующ</w:t>
      </w:r>
      <w:r w:rsidR="003D5FEB">
        <w:rPr>
          <w:lang w:eastAsia="ru-RU"/>
        </w:rPr>
        <w:t>е</w:t>
      </w:r>
      <w:r w:rsidRPr="009F42DA">
        <w:rPr>
          <w:lang w:eastAsia="ru-RU"/>
        </w:rPr>
        <w:t>е лицо, несущее субсидиарную ответственность за доведение до объективного банкротства, отвечают солидарно.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Если из-за действий (бездействия) контролирующего лица, совершенных после появления признаков объективного банкротства, произошло несущественное ухудшение финансового положения должника, такое контролирующее лицо может быть привлечено к гражданско-правовой ответственности в виде возмещения убытков по иным, не связанным с субсидиарной ответственностью, основаниям. </w:t>
      </w:r>
    </w:p>
    <w:p w:rsidR="00E45D6B" w:rsidRPr="009F42DA" w:rsidRDefault="00F531AA" w:rsidP="00FB318B">
      <w:pPr>
        <w:tabs>
          <w:tab w:val="left" w:pos="0"/>
        </w:tabs>
        <w:spacing w:after="0" w:line="240" w:lineRule="auto"/>
        <w:ind w:firstLine="567"/>
        <w:jc w:val="both"/>
        <w:rPr>
          <w:bCs/>
        </w:rPr>
      </w:pPr>
      <w:r w:rsidRPr="009F42DA">
        <w:rPr>
          <w:lang w:eastAsia="ru-RU"/>
        </w:rPr>
        <w:t>18</w:t>
      </w:r>
      <w:r w:rsidR="00352770" w:rsidRPr="009F42DA">
        <w:rPr>
          <w:lang w:eastAsia="ru-RU"/>
        </w:rPr>
        <w:t>. Контролирующее должника лицо не подлежит привлечению к субсидиарной ответственности в случае, когда его действия (бездействие), повлекшие негативные последствия на стороне должника, не выходили за пределы обычного делового риска</w:t>
      </w:r>
      <w:r w:rsidR="006A3F9E" w:rsidRPr="009F42DA">
        <w:rPr>
          <w:lang w:eastAsia="ru-RU"/>
        </w:rPr>
        <w:t xml:space="preserve"> </w:t>
      </w:r>
      <w:r w:rsidR="006F3020" w:rsidRPr="009F42DA">
        <w:rPr>
          <w:lang w:eastAsia="ru-RU"/>
        </w:rPr>
        <w:t xml:space="preserve">и </w:t>
      </w:r>
      <w:r w:rsidR="006F3020" w:rsidRPr="009F42DA">
        <w:rPr>
          <w:rFonts w:eastAsia="Calibri"/>
          <w:lang w:eastAsia="ru-RU"/>
        </w:rPr>
        <w:t xml:space="preserve">не были направлены на нарушение </w:t>
      </w:r>
      <w:r w:rsidR="006A3F9E" w:rsidRPr="009F42DA">
        <w:rPr>
          <w:rFonts w:eastAsia="Calibri"/>
          <w:lang w:eastAsia="ru-RU"/>
        </w:rPr>
        <w:t>прав и законны</w:t>
      </w:r>
      <w:r w:rsidR="006F3020" w:rsidRPr="009F42DA">
        <w:rPr>
          <w:rFonts w:eastAsia="Calibri"/>
          <w:lang w:eastAsia="ru-RU"/>
        </w:rPr>
        <w:t>х</w:t>
      </w:r>
      <w:r w:rsidR="006A3F9E" w:rsidRPr="009F42DA">
        <w:rPr>
          <w:rFonts w:eastAsia="Calibri"/>
          <w:lang w:eastAsia="ru-RU"/>
        </w:rPr>
        <w:t xml:space="preserve"> интерес</w:t>
      </w:r>
      <w:r w:rsidR="006F3020" w:rsidRPr="009F42DA">
        <w:rPr>
          <w:rFonts w:eastAsia="Calibri"/>
          <w:lang w:eastAsia="ru-RU"/>
        </w:rPr>
        <w:t>ов</w:t>
      </w:r>
      <w:r w:rsidR="006A3F9E" w:rsidRPr="009F42DA">
        <w:rPr>
          <w:rFonts w:eastAsia="Calibri"/>
          <w:lang w:eastAsia="ru-RU"/>
        </w:rPr>
        <w:t xml:space="preserve"> гражданско-правового сообщества, объединяющего всех кредиторов </w:t>
      </w:r>
      <w:r w:rsidR="00352770" w:rsidRPr="009F42DA">
        <w:rPr>
          <w:lang w:eastAsia="ru-RU"/>
        </w:rPr>
        <w:t>(</w:t>
      </w:r>
      <w:r w:rsidR="00D34D03" w:rsidRPr="009F42DA">
        <w:rPr>
          <w:rFonts w:eastAsia="Calibri"/>
          <w:lang w:eastAsia="ru-RU"/>
        </w:rPr>
        <w:t xml:space="preserve">пункт 3 статьи 1 ГК РФ, </w:t>
      </w:r>
      <w:r w:rsidR="00352770" w:rsidRPr="009F42DA">
        <w:rPr>
          <w:lang w:eastAsia="ru-RU"/>
        </w:rPr>
        <w:t>абзац 2 пункта 10 стат</w:t>
      </w:r>
      <w:r w:rsidR="007F34EE" w:rsidRPr="009F42DA">
        <w:rPr>
          <w:lang w:eastAsia="ru-RU"/>
        </w:rPr>
        <w:t>ь</w:t>
      </w:r>
      <w:r w:rsidR="00352770" w:rsidRPr="009F42DA">
        <w:rPr>
          <w:lang w:eastAsia="ru-RU"/>
        </w:rPr>
        <w:t>и 61.11 Закона о банкротстве).</w:t>
      </w:r>
      <w:r w:rsidR="00887E2A" w:rsidRPr="009F42DA">
        <w:rPr>
          <w:lang w:eastAsia="ru-RU"/>
        </w:rPr>
        <w:t xml:space="preserve"> </w:t>
      </w:r>
      <w:r w:rsidR="000C6939" w:rsidRPr="009F42DA">
        <w:rPr>
          <w:lang w:eastAsia="ru-RU"/>
        </w:rPr>
        <w:t>При рассмотрении споров о привлечении контролирующих лиц к субсидиарной ответственности д</w:t>
      </w:r>
      <w:r w:rsidR="00D679CE" w:rsidRPr="009F42DA">
        <w:rPr>
          <w:lang w:eastAsia="ru-RU"/>
        </w:rPr>
        <w:t>анн</w:t>
      </w:r>
      <w:r w:rsidR="00E45D6B" w:rsidRPr="009F42DA">
        <w:rPr>
          <w:lang w:eastAsia="ru-RU"/>
        </w:rPr>
        <w:t>ым</w:t>
      </w:r>
      <w:r w:rsidR="00D679CE" w:rsidRPr="009F42DA">
        <w:rPr>
          <w:lang w:eastAsia="ru-RU"/>
        </w:rPr>
        <w:t xml:space="preserve"> правило</w:t>
      </w:r>
      <w:r w:rsidR="00E45D6B" w:rsidRPr="009F42DA">
        <w:rPr>
          <w:lang w:eastAsia="ru-RU"/>
        </w:rPr>
        <w:t>м</w:t>
      </w:r>
      <w:r w:rsidR="00D679CE" w:rsidRPr="009F42DA">
        <w:rPr>
          <w:lang w:eastAsia="ru-RU"/>
        </w:rPr>
        <w:t xml:space="preserve"> о защите делового решения </w:t>
      </w:r>
      <w:r w:rsidR="00E45D6B" w:rsidRPr="009F42DA">
        <w:rPr>
          <w:lang w:eastAsia="ru-RU"/>
        </w:rPr>
        <w:t xml:space="preserve">следует руководствоваться </w:t>
      </w:r>
      <w:r w:rsidR="00887E2A" w:rsidRPr="009F42DA">
        <w:rPr>
          <w:lang w:eastAsia="ru-RU"/>
        </w:rPr>
        <w:t>с учетом сложившейся практики е</w:t>
      </w:r>
      <w:r w:rsidR="00E45D6B" w:rsidRPr="009F42DA">
        <w:rPr>
          <w:lang w:eastAsia="ru-RU"/>
        </w:rPr>
        <w:t>го</w:t>
      </w:r>
      <w:r w:rsidR="00887E2A" w:rsidRPr="009F42DA">
        <w:rPr>
          <w:lang w:eastAsia="ru-RU"/>
        </w:rPr>
        <w:t xml:space="preserve"> применения</w:t>
      </w:r>
      <w:r w:rsidR="00E45D6B" w:rsidRPr="009F42DA">
        <w:rPr>
          <w:lang w:eastAsia="ru-RU"/>
        </w:rPr>
        <w:t xml:space="preserve"> </w:t>
      </w:r>
      <w:r w:rsidR="00782A38" w:rsidRPr="009F42DA">
        <w:rPr>
          <w:lang w:eastAsia="ru-RU"/>
        </w:rPr>
        <w:t>в корпоративных отношениях</w:t>
      </w:r>
      <w:r w:rsidR="00D34D03" w:rsidRPr="009F42DA">
        <w:rPr>
          <w:lang w:eastAsia="ru-RU"/>
        </w:rPr>
        <w:t>, если иное не вытекает из существа законодательного регулирования в сфере несостоятельности</w:t>
      </w:r>
      <w:r w:rsidR="00E45D6B" w:rsidRPr="009F42DA">
        <w:rPr>
          <w:bCs/>
        </w:rPr>
        <w:t>.</w:t>
      </w:r>
    </w:p>
    <w:p w:rsidR="00E331DB" w:rsidRPr="009F42DA" w:rsidRDefault="00E331DB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1</w:t>
      </w:r>
      <w:r w:rsidR="00F531AA" w:rsidRPr="009F42DA">
        <w:rPr>
          <w:rFonts w:eastAsia="Calibri"/>
          <w:lang w:eastAsia="ru-RU"/>
        </w:rPr>
        <w:t>9</w:t>
      </w:r>
      <w:r w:rsidRPr="009F42DA">
        <w:rPr>
          <w:rFonts w:eastAsia="Calibri"/>
          <w:lang w:eastAsia="ru-RU"/>
        </w:rPr>
        <w:t xml:space="preserve">. При доказанности обстоятельств, составляющих </w:t>
      </w:r>
      <w:r w:rsidR="005669B6">
        <w:rPr>
          <w:rFonts w:eastAsia="Calibri"/>
          <w:lang w:eastAsia="ru-RU"/>
        </w:rPr>
        <w:t xml:space="preserve">основания </w:t>
      </w:r>
      <w:r w:rsidRPr="009F42DA">
        <w:rPr>
          <w:rFonts w:eastAsia="Calibri"/>
          <w:lang w:eastAsia="ru-RU"/>
        </w:rPr>
        <w:t>опровержимы</w:t>
      </w:r>
      <w:r w:rsidR="005669B6">
        <w:rPr>
          <w:rFonts w:eastAsia="Calibri"/>
          <w:lang w:eastAsia="ru-RU"/>
        </w:rPr>
        <w:t>х</w:t>
      </w:r>
      <w:r w:rsidRPr="009F42DA">
        <w:rPr>
          <w:rFonts w:eastAsia="Calibri"/>
          <w:lang w:eastAsia="ru-RU"/>
        </w:rPr>
        <w:t xml:space="preserve"> презумпци</w:t>
      </w:r>
      <w:r w:rsidR="005669B6">
        <w:rPr>
          <w:rFonts w:eastAsia="Calibri"/>
          <w:lang w:eastAsia="ru-RU"/>
        </w:rPr>
        <w:t>й</w:t>
      </w:r>
      <w:r w:rsidRPr="009F42DA">
        <w:rPr>
          <w:rFonts w:eastAsia="Calibri"/>
          <w:lang w:eastAsia="ru-RU"/>
        </w:rPr>
        <w:t xml:space="preserve"> доведения до банкротства, закрепленные в пункте 2 статьи 61.11 Закона о банкротстве, предполагается, что именно действия (бездействие) контролирующего лица явились необходимой причиной объективного банкротства. </w:t>
      </w:r>
    </w:p>
    <w:p w:rsidR="00352770" w:rsidRPr="009F42DA" w:rsidRDefault="00530D67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Доказывая </w:t>
      </w:r>
      <w:r w:rsidR="00352770" w:rsidRPr="009F42DA">
        <w:rPr>
          <w:rFonts w:eastAsia="Calibri"/>
          <w:lang w:eastAsia="ru-RU"/>
        </w:rPr>
        <w:t>отсутстви</w:t>
      </w:r>
      <w:r>
        <w:rPr>
          <w:rFonts w:eastAsia="Calibri"/>
          <w:lang w:eastAsia="ru-RU"/>
        </w:rPr>
        <w:t>е</w:t>
      </w:r>
      <w:r w:rsidR="00352770" w:rsidRPr="009F42DA">
        <w:rPr>
          <w:rFonts w:eastAsia="Calibri"/>
          <w:lang w:eastAsia="ru-RU"/>
        </w:rPr>
        <w:t xml:space="preserve"> оснований привлечения к субсидиарной ответственности, в том числе при опровержении установленных законом презумпций</w:t>
      </w:r>
      <w:r w:rsidR="00352770" w:rsidRPr="009F42DA">
        <w:t xml:space="preserve"> (</w:t>
      </w:r>
      <w:r w:rsidR="00352770" w:rsidRPr="009F42DA">
        <w:rPr>
          <w:rFonts w:eastAsia="Calibri"/>
          <w:lang w:eastAsia="ru-RU"/>
        </w:rPr>
        <w:t xml:space="preserve">пункт 2 статьи 61.11 Закона о банкротстве), контролирующее лицо вправе ссылаться на </w:t>
      </w:r>
      <w:r w:rsidR="00A7174C">
        <w:rPr>
          <w:rFonts w:eastAsia="Calibri"/>
          <w:lang w:eastAsia="ru-RU"/>
        </w:rPr>
        <w:t>то</w:t>
      </w:r>
      <w:r w:rsidR="00352770" w:rsidRPr="009F42DA">
        <w:rPr>
          <w:rFonts w:eastAsia="Calibri"/>
          <w:lang w:eastAsia="ru-RU"/>
        </w:rPr>
        <w:t>, что банкротство обусловлено исключительно внешними факторами (неблагоприятной рыночной конъюнктурой, финансовым кризисом, существенным изменением условий ведения бизнеса, авариями, стихийными бедствиями, иными событиями и т.п.).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Если банкротство наступило в результате действий (бездействия) контролирующего лица, однако помимо названных действий (бездействия) увеличению размера долговых обязательств способствовали и внешние факторы (например, имели место неправомерный вывод активов должника под влиянием контролирующего лица и одновременно порча произведенной должником продукции в результате наводнения), размер субсидиарной ответственности контролирующего лица может быть уменьшен по правилам абзаца второго пункта 11 статьи 61.11 Закона о банкротстве.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lastRenderedPageBreak/>
        <w:t>2</w:t>
      </w:r>
      <w:r w:rsidR="00251F02" w:rsidRPr="009F42DA">
        <w:rPr>
          <w:rFonts w:eastAsia="Calibri"/>
          <w:lang w:eastAsia="ru-RU"/>
        </w:rPr>
        <w:t>0</w:t>
      </w:r>
      <w:r w:rsidRPr="009F42DA">
        <w:rPr>
          <w:rFonts w:eastAsia="Calibri"/>
          <w:lang w:eastAsia="ru-RU"/>
        </w:rPr>
        <w:t>. При решении вопроса о том, какие нормы подлежат применению – общие положения о возмещении убытков (в том числе, статья 53</w:t>
      </w:r>
      <w:r w:rsidRPr="003D5FEB">
        <w:rPr>
          <w:rFonts w:eastAsia="Calibri"/>
          <w:vertAlign w:val="superscript"/>
          <w:lang w:eastAsia="ru-RU"/>
        </w:rPr>
        <w:t>1</w:t>
      </w:r>
      <w:r w:rsidRPr="009F42DA">
        <w:rPr>
          <w:rFonts w:eastAsia="Calibri"/>
          <w:lang w:eastAsia="ru-RU"/>
        </w:rPr>
        <w:t xml:space="preserve"> ГК РФ) либо специальные правила о субсидиарной ответственности  (статья 61.11 Закона о банкротстве) – суд в каждом конкретном случае оценивает</w:t>
      </w:r>
      <w:r w:rsidR="003D5FEB">
        <w:rPr>
          <w:rFonts w:eastAsia="Calibri"/>
          <w:lang w:eastAsia="ru-RU"/>
        </w:rPr>
        <w:t>,</w:t>
      </w:r>
      <w:r w:rsidRPr="009F42DA">
        <w:rPr>
          <w:rFonts w:eastAsia="Calibri"/>
          <w:lang w:eastAsia="ru-RU"/>
        </w:rPr>
        <w:t xml:space="preserve"> насколько существенным было негативное воздействие контролирующего лица (нескольких контролирующих лиц, действующих совместно либо раздельно) на деятельность должника, проверяя</w:t>
      </w:r>
      <w:r w:rsidR="003D5FEB">
        <w:rPr>
          <w:rFonts w:eastAsia="Calibri"/>
          <w:lang w:eastAsia="ru-RU"/>
        </w:rPr>
        <w:t>,</w:t>
      </w:r>
      <w:r w:rsidRPr="009F42DA">
        <w:rPr>
          <w:rFonts w:eastAsia="Calibri"/>
          <w:lang w:eastAsia="ru-RU"/>
        </w:rPr>
        <w:t xml:space="preserve"> как сильно в результате такого воздействия изменилось финансовое положение должника, какие тенденции приобрели </w:t>
      </w:r>
      <w:r w:rsidR="00124B1E" w:rsidRPr="009F42DA">
        <w:rPr>
          <w:rFonts w:eastAsia="Calibri"/>
          <w:lang w:eastAsia="ru-RU"/>
        </w:rPr>
        <w:t xml:space="preserve">экономические </w:t>
      </w:r>
      <w:r w:rsidRPr="009F42DA">
        <w:rPr>
          <w:rFonts w:eastAsia="Calibri"/>
          <w:lang w:eastAsia="ru-RU"/>
        </w:rPr>
        <w:t>показатели, характеризующие должника, после этого воздействия.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Если допущенные контролирующим лицом (несколькими контролирующими лицами) нарушения явились необходимой причиной банкротства, применению подлежат нормы о субсидиарной ответственности (пункт 1 статьи 61.11 Закона о банкротстве), совокупный размер которой по общим правилам определяется на основании абзацев первого и третьего пункта 11 статьи 61.11 Закона о банкротстве.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В том случае, когда причиненный контролирующими лицами, указанными в статье 53</w:t>
      </w:r>
      <w:r w:rsidRPr="003D5FEB">
        <w:rPr>
          <w:rFonts w:eastAsia="Calibri"/>
          <w:vertAlign w:val="superscript"/>
          <w:lang w:eastAsia="ru-RU"/>
        </w:rPr>
        <w:t>1</w:t>
      </w:r>
      <w:r w:rsidRPr="009F42DA">
        <w:rPr>
          <w:rFonts w:eastAsia="Calibri"/>
          <w:lang w:eastAsia="ru-RU"/>
        </w:rPr>
        <w:t xml:space="preserve"> ГК РФ, вред исходя из разумных ожиданий не </w:t>
      </w:r>
      <w:r w:rsidR="00EB2B3C">
        <w:rPr>
          <w:rFonts w:eastAsia="Calibri"/>
          <w:lang w:eastAsia="ru-RU"/>
        </w:rPr>
        <w:t xml:space="preserve">должен был </w:t>
      </w:r>
      <w:r w:rsidRPr="009F42DA">
        <w:rPr>
          <w:rFonts w:eastAsia="Calibri"/>
          <w:lang w:eastAsia="ru-RU"/>
        </w:rPr>
        <w:t>привести к объективному банкротству должника, такие лица обязаны компенсировать возникшие по их вине убытки в размере, определяемом по правилам статей 15, 393 ГК РФ.</w:t>
      </w:r>
    </w:p>
    <w:p w:rsidR="00251F02" w:rsidRPr="009F42DA" w:rsidRDefault="00251F02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Независимо от того, как</w:t>
      </w:r>
      <w:r w:rsidR="00A36475">
        <w:rPr>
          <w:rFonts w:eastAsia="Calibri"/>
          <w:lang w:eastAsia="ru-RU"/>
        </w:rPr>
        <w:t>им образом</w:t>
      </w:r>
      <w:r w:rsidRPr="009F42DA">
        <w:rPr>
          <w:rFonts w:eastAsia="Calibri"/>
          <w:lang w:eastAsia="ru-RU"/>
        </w:rPr>
        <w:t xml:space="preserve"> при обращении в суд заявитель поименовал вид ответственности и на какие нормы права он сослался, суд применительно к положениям статей 133 и 168 Арбитражного процессуального кодекса Российской Федерации </w:t>
      </w:r>
      <w:r w:rsidR="003C7C74" w:rsidRPr="009F42DA">
        <w:rPr>
          <w:rFonts w:eastAsia="Calibri"/>
          <w:lang w:eastAsia="ru-RU"/>
        </w:rPr>
        <w:t xml:space="preserve">(далее – АПК РФ) </w:t>
      </w:r>
      <w:r w:rsidRPr="009F42DA">
        <w:rPr>
          <w:rFonts w:eastAsia="Calibri"/>
          <w:lang w:eastAsia="ru-RU"/>
        </w:rPr>
        <w:t>самостоятельно квалифицирует предъявленное требование. При недоказанности оснований привлечения к субсидиарной ответственности, но доказанности противоправного поведения контролирующего лица, влекущего</w:t>
      </w:r>
      <w:r w:rsidRPr="009F42DA">
        <w:rPr>
          <w:rFonts w:eastAsia="Calibri"/>
          <w:b/>
          <w:lang w:eastAsia="ru-RU"/>
        </w:rPr>
        <w:t xml:space="preserve"> </w:t>
      </w:r>
      <w:r w:rsidRPr="009F42DA">
        <w:rPr>
          <w:rFonts w:eastAsia="Calibri"/>
          <w:lang w:eastAsia="ru-RU"/>
        </w:rPr>
        <w:t xml:space="preserve">иную ответственность, в том числе установленную </w:t>
      </w:r>
      <w:r w:rsidR="003D5FEB">
        <w:rPr>
          <w:rFonts w:eastAsia="Calibri"/>
          <w:lang w:eastAsia="ru-RU"/>
        </w:rPr>
        <w:br/>
      </w:r>
      <w:r w:rsidRPr="009F42DA">
        <w:rPr>
          <w:rFonts w:eastAsia="Calibri"/>
          <w:lang w:eastAsia="ru-RU"/>
        </w:rPr>
        <w:t>статьей 53</w:t>
      </w:r>
      <w:r w:rsidRPr="003D5FEB">
        <w:rPr>
          <w:rFonts w:eastAsia="Calibri"/>
          <w:vertAlign w:val="superscript"/>
          <w:lang w:eastAsia="ru-RU"/>
        </w:rPr>
        <w:t>1</w:t>
      </w:r>
      <w:r w:rsidRPr="009F42DA">
        <w:rPr>
          <w:rFonts w:eastAsia="Calibri"/>
          <w:lang w:eastAsia="ru-RU"/>
        </w:rPr>
        <w:t xml:space="preserve"> ГК РФ, суд принимает решение о возмещении таким контролирующим лицом убытков. </w:t>
      </w:r>
    </w:p>
    <w:p w:rsidR="005A1EE2" w:rsidRPr="009F42DA" w:rsidRDefault="00620840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2</w:t>
      </w:r>
      <w:r w:rsidR="004A0671" w:rsidRPr="009F42DA">
        <w:rPr>
          <w:rFonts w:eastAsia="Calibri"/>
          <w:lang w:eastAsia="ru-RU"/>
        </w:rPr>
        <w:t>1</w:t>
      </w:r>
      <w:r w:rsidRPr="009F42DA">
        <w:rPr>
          <w:rFonts w:eastAsia="Calibri"/>
        </w:rPr>
        <w:t>.</w:t>
      </w:r>
      <w:r w:rsidR="00894E61" w:rsidRPr="009F42DA">
        <w:rPr>
          <w:rFonts w:eastAsia="Calibri"/>
        </w:rPr>
        <w:t xml:space="preserve"> </w:t>
      </w:r>
      <w:r w:rsidR="008355C7" w:rsidRPr="009F42DA">
        <w:rPr>
          <w:rFonts w:eastAsia="Calibri"/>
          <w:lang w:eastAsia="ru-RU"/>
        </w:rPr>
        <w:t>Если необходимой причиной объективного банкротства явил</w:t>
      </w:r>
      <w:r w:rsidR="00762E50" w:rsidRPr="009F42DA">
        <w:rPr>
          <w:rFonts w:eastAsia="Calibri"/>
          <w:lang w:eastAsia="ru-RU"/>
        </w:rPr>
        <w:t>и</w:t>
      </w:r>
      <w:r w:rsidR="008355C7" w:rsidRPr="009F42DA">
        <w:rPr>
          <w:rFonts w:eastAsia="Calibri"/>
          <w:lang w:eastAsia="ru-RU"/>
        </w:rPr>
        <w:t>сь сделка</w:t>
      </w:r>
      <w:r w:rsidR="00762E50" w:rsidRPr="009F42DA">
        <w:rPr>
          <w:rFonts w:eastAsia="Calibri"/>
          <w:lang w:eastAsia="ru-RU"/>
        </w:rPr>
        <w:t xml:space="preserve"> или ряд сделок</w:t>
      </w:r>
      <w:r w:rsidR="008355C7" w:rsidRPr="009F42DA">
        <w:rPr>
          <w:rFonts w:eastAsia="Calibri"/>
          <w:lang w:eastAsia="ru-RU"/>
        </w:rPr>
        <w:t>, по котор</w:t>
      </w:r>
      <w:r w:rsidR="00762E50" w:rsidRPr="009F42DA">
        <w:rPr>
          <w:rFonts w:eastAsia="Calibri"/>
          <w:lang w:eastAsia="ru-RU"/>
        </w:rPr>
        <w:t>ым</w:t>
      </w:r>
      <w:r w:rsidR="008355C7" w:rsidRPr="009F42DA">
        <w:rPr>
          <w:rFonts w:eastAsia="Calibri"/>
          <w:lang w:eastAsia="ru-RU"/>
        </w:rPr>
        <w:t xml:space="preserve"> </w:t>
      </w:r>
      <w:r w:rsidR="00762E50" w:rsidRPr="009F42DA">
        <w:rPr>
          <w:rFonts w:eastAsia="Calibri"/>
          <w:lang w:eastAsia="ru-RU"/>
        </w:rPr>
        <w:t xml:space="preserve">выгоду извлекло </w:t>
      </w:r>
      <w:r w:rsidR="00C61E95" w:rsidRPr="009F42DA">
        <w:rPr>
          <w:rFonts w:eastAsia="Calibri"/>
          <w:lang w:eastAsia="ru-RU"/>
        </w:rPr>
        <w:t xml:space="preserve">третье лицо, </w:t>
      </w:r>
      <w:r w:rsidR="00762E50" w:rsidRPr="009F42DA">
        <w:rPr>
          <w:rFonts w:eastAsia="Calibri"/>
          <w:lang w:eastAsia="ru-RU"/>
        </w:rPr>
        <w:t xml:space="preserve">признанное контролирующим </w:t>
      </w:r>
      <w:r w:rsidR="00EA12DA">
        <w:rPr>
          <w:rFonts w:eastAsia="Calibri"/>
          <w:lang w:eastAsia="ru-RU"/>
        </w:rPr>
        <w:t xml:space="preserve">должника </w:t>
      </w:r>
      <w:r w:rsidR="00762E50" w:rsidRPr="009F42DA">
        <w:rPr>
          <w:rFonts w:eastAsia="Calibri"/>
          <w:lang w:eastAsia="ru-RU"/>
        </w:rPr>
        <w:t xml:space="preserve">исходя из презумпции, закрепленной в подпункте 3 пункта 4 статьи 61.10 Закона о банкротстве, </w:t>
      </w:r>
      <w:r w:rsidR="005A1EE2" w:rsidRPr="009F42DA">
        <w:rPr>
          <w:rFonts w:eastAsia="Calibri"/>
          <w:lang w:eastAsia="ru-RU"/>
        </w:rPr>
        <w:t>такой контролирующий выгодоприобретатель нес</w:t>
      </w:r>
      <w:r w:rsidR="00DD71C1" w:rsidRPr="009F42DA">
        <w:rPr>
          <w:rFonts w:eastAsia="Calibri"/>
          <w:lang w:eastAsia="ru-RU"/>
        </w:rPr>
        <w:t>е</w:t>
      </w:r>
      <w:r w:rsidR="005A1EE2" w:rsidRPr="009F42DA">
        <w:rPr>
          <w:rFonts w:eastAsia="Calibri"/>
          <w:lang w:eastAsia="ru-RU"/>
        </w:rPr>
        <w:t>т субсидиарную ответственность</w:t>
      </w:r>
      <w:r w:rsidR="00762E50" w:rsidRPr="009F42DA">
        <w:rPr>
          <w:rFonts w:eastAsia="Calibri"/>
          <w:lang w:eastAsia="ru-RU"/>
        </w:rPr>
        <w:t>, предусмотренную статьей 61.11 Закона о банкротстве,</w:t>
      </w:r>
      <w:r w:rsidR="005A1EE2" w:rsidRPr="009F42DA">
        <w:rPr>
          <w:rFonts w:eastAsia="Calibri"/>
          <w:lang w:eastAsia="ru-RU"/>
        </w:rPr>
        <w:t xml:space="preserve"> солидарно с руководителем должника (</w:t>
      </w:r>
      <w:r w:rsidR="00AF5534" w:rsidRPr="009F42DA">
        <w:rPr>
          <w:rFonts w:eastAsia="Calibri"/>
          <w:lang w:eastAsia="ru-RU"/>
        </w:rPr>
        <w:t>абзац первый</w:t>
      </w:r>
      <w:r w:rsidR="005A1EE2" w:rsidRPr="009F42DA">
        <w:rPr>
          <w:rFonts w:eastAsia="Calibri"/>
          <w:lang w:eastAsia="ru-RU"/>
        </w:rPr>
        <w:t xml:space="preserve"> статьи 1080 ГК РФ).</w:t>
      </w:r>
    </w:p>
    <w:p w:rsidR="009D2048" w:rsidRPr="009F42DA" w:rsidRDefault="0082026A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Лицо, в сфере фактического влияния которого находилась неприведшая к объективному банкротству сделка должника (цепочка взаимосвязанных сделок), может быть признано к</w:t>
      </w:r>
      <w:r w:rsidR="0037380E" w:rsidRPr="009F42DA">
        <w:rPr>
          <w:rFonts w:eastAsia="Calibri"/>
          <w:lang w:eastAsia="ru-RU"/>
        </w:rPr>
        <w:t xml:space="preserve">онтролирующим </w:t>
      </w:r>
      <w:r w:rsidR="00EA12DA">
        <w:rPr>
          <w:rFonts w:eastAsia="Calibri"/>
          <w:lang w:eastAsia="ru-RU"/>
        </w:rPr>
        <w:t xml:space="preserve">данную </w:t>
      </w:r>
      <w:r w:rsidR="00991F00">
        <w:rPr>
          <w:rFonts w:eastAsia="Calibri"/>
          <w:lang w:eastAsia="ru-RU"/>
        </w:rPr>
        <w:t xml:space="preserve">сделку </w:t>
      </w:r>
      <w:r w:rsidR="007C4B7A">
        <w:rPr>
          <w:rFonts w:eastAsia="Calibri"/>
          <w:lang w:eastAsia="ru-RU"/>
        </w:rPr>
        <w:t xml:space="preserve">(цепочку сделок) </w:t>
      </w:r>
      <w:r w:rsidR="0037380E" w:rsidRPr="009F42DA">
        <w:rPr>
          <w:rFonts w:eastAsia="Calibri"/>
          <w:lang w:eastAsia="ru-RU"/>
        </w:rPr>
        <w:t xml:space="preserve">должника </w:t>
      </w:r>
      <w:r w:rsidR="00B33E6E">
        <w:rPr>
          <w:rFonts w:eastAsia="Calibri"/>
          <w:lang w:eastAsia="ru-RU"/>
        </w:rPr>
        <w:t>(далее – отдельный проект</w:t>
      </w:r>
      <w:r w:rsidR="00991F00">
        <w:rPr>
          <w:rFonts w:eastAsia="Calibri"/>
          <w:lang w:eastAsia="ru-RU"/>
        </w:rPr>
        <w:t xml:space="preserve"> должника</w:t>
      </w:r>
      <w:r w:rsidR="00B33E6E">
        <w:rPr>
          <w:rFonts w:eastAsia="Calibri"/>
          <w:lang w:eastAsia="ru-RU"/>
        </w:rPr>
        <w:t xml:space="preserve">) </w:t>
      </w:r>
      <w:r w:rsidR="005A053E" w:rsidRPr="009F42DA">
        <w:rPr>
          <w:rFonts w:eastAsia="Calibri"/>
          <w:lang w:eastAsia="ru-RU"/>
        </w:rPr>
        <w:t xml:space="preserve">наряду </w:t>
      </w:r>
      <w:r w:rsidR="00124B1E" w:rsidRPr="009F42DA">
        <w:rPr>
          <w:rFonts w:eastAsia="Calibri"/>
          <w:lang w:eastAsia="ru-RU"/>
        </w:rPr>
        <w:t xml:space="preserve">с </w:t>
      </w:r>
      <w:r w:rsidR="00894E61" w:rsidRPr="009F42DA">
        <w:rPr>
          <w:rFonts w:eastAsia="Calibri"/>
          <w:lang w:eastAsia="ru-RU"/>
        </w:rPr>
        <w:t>руководителем должника</w:t>
      </w:r>
      <w:r w:rsidR="005A053E" w:rsidRPr="009F42DA">
        <w:rPr>
          <w:rFonts w:eastAsia="Calibri"/>
          <w:lang w:eastAsia="ru-RU"/>
        </w:rPr>
        <w:t xml:space="preserve">. </w:t>
      </w:r>
      <w:r w:rsidR="009D2048" w:rsidRPr="009F42DA">
        <w:rPr>
          <w:rFonts w:eastAsia="Calibri"/>
          <w:lang w:eastAsia="ru-RU"/>
        </w:rPr>
        <w:t xml:space="preserve">По смыслу подпункта 3 пункта 4 статьи 61.10 Закона о банкротстве </w:t>
      </w:r>
      <w:r w:rsidR="0037380E" w:rsidRPr="009F42DA">
        <w:rPr>
          <w:rFonts w:eastAsia="Calibri"/>
          <w:lang w:eastAsia="ru-RU"/>
        </w:rPr>
        <w:t xml:space="preserve">предполагается, что действия (бездействие) </w:t>
      </w:r>
      <w:r w:rsidR="005A053E" w:rsidRPr="009F42DA">
        <w:rPr>
          <w:rFonts w:eastAsia="Calibri"/>
          <w:lang w:eastAsia="ru-RU"/>
        </w:rPr>
        <w:t xml:space="preserve">лица, контролирующего отдельный проект должника, </w:t>
      </w:r>
      <w:r w:rsidR="0037380E" w:rsidRPr="009F42DA">
        <w:rPr>
          <w:rFonts w:eastAsia="Calibri"/>
          <w:lang w:eastAsia="ru-RU"/>
        </w:rPr>
        <w:t xml:space="preserve">стали необходимой </w:t>
      </w:r>
      <w:r w:rsidR="0037380E" w:rsidRPr="009F42DA">
        <w:rPr>
          <w:rFonts w:eastAsia="Calibri"/>
          <w:lang w:eastAsia="ru-RU"/>
        </w:rPr>
        <w:lastRenderedPageBreak/>
        <w:t xml:space="preserve">причиной </w:t>
      </w:r>
      <w:r w:rsidR="005A053E" w:rsidRPr="009F42DA">
        <w:rPr>
          <w:rFonts w:eastAsia="Calibri"/>
          <w:lang w:eastAsia="ru-RU"/>
        </w:rPr>
        <w:t xml:space="preserve">возникновения </w:t>
      </w:r>
      <w:r w:rsidR="005031C2" w:rsidRPr="009F42DA">
        <w:rPr>
          <w:rFonts w:eastAsia="Calibri"/>
          <w:lang w:eastAsia="ru-RU"/>
        </w:rPr>
        <w:t xml:space="preserve">на стороне должника убытков, </w:t>
      </w:r>
      <w:r w:rsidR="00DA094E" w:rsidRPr="009F42DA">
        <w:rPr>
          <w:rFonts w:eastAsia="Calibri"/>
          <w:lang w:eastAsia="ru-RU"/>
        </w:rPr>
        <w:t xml:space="preserve">возникших вследствие </w:t>
      </w:r>
      <w:r w:rsidR="005031C2" w:rsidRPr="009F42DA">
        <w:rPr>
          <w:rFonts w:eastAsia="Calibri"/>
          <w:lang w:eastAsia="ru-RU"/>
        </w:rPr>
        <w:t>реализаци</w:t>
      </w:r>
      <w:r w:rsidR="00DA094E" w:rsidRPr="009F42DA">
        <w:rPr>
          <w:rFonts w:eastAsia="Calibri"/>
          <w:lang w:eastAsia="ru-RU"/>
        </w:rPr>
        <w:t>и</w:t>
      </w:r>
      <w:r w:rsidR="005031C2" w:rsidRPr="009F42DA">
        <w:rPr>
          <w:rFonts w:eastAsia="Calibri"/>
          <w:lang w:eastAsia="ru-RU"/>
        </w:rPr>
        <w:t xml:space="preserve"> </w:t>
      </w:r>
      <w:r w:rsidR="005A053E" w:rsidRPr="009F42DA">
        <w:rPr>
          <w:rFonts w:eastAsia="Calibri"/>
          <w:lang w:eastAsia="ru-RU"/>
        </w:rPr>
        <w:t>данн</w:t>
      </w:r>
      <w:r w:rsidR="005031C2" w:rsidRPr="009F42DA">
        <w:rPr>
          <w:rFonts w:eastAsia="Calibri"/>
          <w:lang w:eastAsia="ru-RU"/>
        </w:rPr>
        <w:t>ого</w:t>
      </w:r>
      <w:r w:rsidR="005A053E" w:rsidRPr="009F42DA">
        <w:rPr>
          <w:rFonts w:eastAsia="Calibri"/>
          <w:lang w:eastAsia="ru-RU"/>
        </w:rPr>
        <w:t xml:space="preserve"> проект</w:t>
      </w:r>
      <w:r w:rsidR="005031C2" w:rsidRPr="009F42DA">
        <w:rPr>
          <w:rFonts w:eastAsia="Calibri"/>
          <w:lang w:eastAsia="ru-RU"/>
        </w:rPr>
        <w:t>а</w:t>
      </w:r>
      <w:r w:rsidRPr="009F42DA">
        <w:rPr>
          <w:rFonts w:eastAsia="Calibri"/>
          <w:lang w:eastAsia="ru-RU"/>
        </w:rPr>
        <w:t xml:space="preserve">, если будет доказано, что </w:t>
      </w:r>
      <w:r w:rsidR="009D2048" w:rsidRPr="009F42DA">
        <w:rPr>
          <w:rFonts w:eastAsia="Calibri"/>
          <w:lang w:eastAsia="ru-RU"/>
        </w:rPr>
        <w:t>контролирующ</w:t>
      </w:r>
      <w:r w:rsidRPr="009F42DA">
        <w:rPr>
          <w:rFonts w:eastAsia="Calibri"/>
          <w:lang w:eastAsia="ru-RU"/>
        </w:rPr>
        <w:t>ее</w:t>
      </w:r>
      <w:r w:rsidR="009D2048" w:rsidRPr="009F42DA">
        <w:rPr>
          <w:rFonts w:eastAsia="Calibri"/>
          <w:lang w:eastAsia="ru-RU"/>
        </w:rPr>
        <w:t xml:space="preserve"> проект </w:t>
      </w:r>
      <w:r w:rsidRPr="009F42DA">
        <w:rPr>
          <w:rFonts w:eastAsia="Calibri"/>
          <w:lang w:eastAsia="ru-RU"/>
        </w:rPr>
        <w:t xml:space="preserve">лицо </w:t>
      </w:r>
      <w:r w:rsidR="00B63837" w:rsidRPr="009F42DA">
        <w:rPr>
          <w:rFonts w:eastAsia="Calibri"/>
          <w:lang w:eastAsia="ru-RU"/>
        </w:rPr>
        <w:t xml:space="preserve">в рамках этого проекта </w:t>
      </w:r>
      <w:r w:rsidR="009D2048" w:rsidRPr="009F42DA">
        <w:rPr>
          <w:rFonts w:eastAsia="Calibri"/>
          <w:lang w:eastAsia="ru-RU"/>
        </w:rPr>
        <w:t xml:space="preserve">извлекло выгоду из незаконного, в том числе недобросовестного поведения </w:t>
      </w:r>
      <w:r w:rsidR="00CB0B83" w:rsidRPr="009F42DA">
        <w:rPr>
          <w:rFonts w:eastAsia="Calibri"/>
          <w:lang w:eastAsia="ru-RU"/>
        </w:rPr>
        <w:t>руководителя должника</w:t>
      </w:r>
      <w:r w:rsidR="009D2048" w:rsidRPr="009F42DA">
        <w:rPr>
          <w:rFonts w:eastAsia="Calibri"/>
          <w:lang w:eastAsia="ru-RU"/>
        </w:rPr>
        <w:t xml:space="preserve">. </w:t>
      </w:r>
      <w:r w:rsidR="007A71D4" w:rsidRPr="009F42DA">
        <w:rPr>
          <w:rFonts w:eastAsia="Calibri"/>
          <w:lang w:eastAsia="ru-RU"/>
        </w:rPr>
        <w:t xml:space="preserve">Данная презумпция является опровержимой. </w:t>
      </w:r>
      <w:r w:rsidR="009D2048" w:rsidRPr="009F42DA">
        <w:rPr>
          <w:rFonts w:eastAsia="Calibri"/>
          <w:lang w:eastAsia="ru-RU"/>
        </w:rPr>
        <w:t xml:space="preserve">Контролирующее отдельный проект должника </w:t>
      </w:r>
      <w:r w:rsidR="007A71D4" w:rsidRPr="009F42DA">
        <w:rPr>
          <w:rFonts w:eastAsia="Calibri"/>
          <w:lang w:eastAsia="ru-RU"/>
        </w:rPr>
        <w:t xml:space="preserve">лицо </w:t>
      </w:r>
      <w:r w:rsidR="00DA094E" w:rsidRPr="009F42DA">
        <w:rPr>
          <w:rFonts w:eastAsia="Calibri"/>
          <w:lang w:eastAsia="ru-RU"/>
        </w:rPr>
        <w:t xml:space="preserve">в силу </w:t>
      </w:r>
      <w:r w:rsidR="00AF5534" w:rsidRPr="009F42DA">
        <w:rPr>
          <w:rFonts w:eastAsia="Calibri"/>
          <w:lang w:eastAsia="ru-RU"/>
        </w:rPr>
        <w:t xml:space="preserve">абзаца первого </w:t>
      </w:r>
      <w:r w:rsidR="00DA094E" w:rsidRPr="009F42DA">
        <w:rPr>
          <w:rFonts w:eastAsia="Calibri"/>
          <w:lang w:eastAsia="ru-RU"/>
        </w:rPr>
        <w:t xml:space="preserve">статьи 1080 ГК РФ </w:t>
      </w:r>
      <w:r w:rsidR="007A71D4" w:rsidRPr="009F42DA">
        <w:rPr>
          <w:rFonts w:eastAsia="Calibri"/>
          <w:lang w:eastAsia="ru-RU"/>
        </w:rPr>
        <w:t xml:space="preserve">отвечает за </w:t>
      </w:r>
      <w:r w:rsidR="009D2048" w:rsidRPr="009F42DA">
        <w:rPr>
          <w:rFonts w:eastAsia="Calibri"/>
          <w:lang w:eastAsia="ru-RU"/>
        </w:rPr>
        <w:t>вред, причиненный должнику проектом</w:t>
      </w:r>
      <w:r w:rsidR="007A71D4" w:rsidRPr="009F42DA">
        <w:rPr>
          <w:rFonts w:eastAsia="Calibri"/>
          <w:lang w:eastAsia="ru-RU"/>
        </w:rPr>
        <w:t xml:space="preserve">, солидарно с </w:t>
      </w:r>
      <w:r w:rsidR="00C57D71" w:rsidRPr="009F42DA">
        <w:rPr>
          <w:rFonts w:eastAsia="Calibri"/>
          <w:lang w:eastAsia="ru-RU"/>
        </w:rPr>
        <w:t xml:space="preserve">незаконно действующим </w:t>
      </w:r>
      <w:r w:rsidR="00C51537" w:rsidRPr="009F42DA">
        <w:rPr>
          <w:rFonts w:eastAsia="Calibri"/>
          <w:lang w:eastAsia="ru-RU"/>
        </w:rPr>
        <w:t xml:space="preserve">(бездействующим) </w:t>
      </w:r>
      <w:r w:rsidR="00E00811" w:rsidRPr="009F42DA">
        <w:rPr>
          <w:rFonts w:eastAsia="Calibri"/>
          <w:lang w:eastAsia="ru-RU"/>
        </w:rPr>
        <w:t xml:space="preserve">руководителем должника </w:t>
      </w:r>
      <w:r w:rsidR="003D5FEB">
        <w:rPr>
          <w:rFonts w:eastAsia="Calibri"/>
          <w:lang w:eastAsia="ru-RU"/>
        </w:rPr>
        <w:br/>
      </w:r>
      <w:r w:rsidR="00E00811" w:rsidRPr="009F42DA">
        <w:rPr>
          <w:rFonts w:eastAsia="Calibri"/>
          <w:lang w:eastAsia="ru-RU"/>
        </w:rPr>
        <w:t>(</w:t>
      </w:r>
      <w:r w:rsidR="007A71D4" w:rsidRPr="009F42DA">
        <w:rPr>
          <w:rFonts w:eastAsia="Calibri"/>
          <w:lang w:eastAsia="ru-RU"/>
        </w:rPr>
        <w:t>стать</w:t>
      </w:r>
      <w:r w:rsidR="00E00811" w:rsidRPr="009F42DA">
        <w:rPr>
          <w:rFonts w:eastAsia="Calibri"/>
          <w:lang w:eastAsia="ru-RU"/>
        </w:rPr>
        <w:t>я</w:t>
      </w:r>
      <w:r w:rsidR="007A71D4" w:rsidRPr="009F42DA">
        <w:rPr>
          <w:rFonts w:eastAsia="Calibri"/>
          <w:lang w:eastAsia="ru-RU"/>
        </w:rPr>
        <w:t xml:space="preserve"> 53</w:t>
      </w:r>
      <w:r w:rsidR="007A71D4" w:rsidRPr="003D5FEB">
        <w:rPr>
          <w:rFonts w:eastAsia="Calibri"/>
          <w:vertAlign w:val="superscript"/>
          <w:lang w:eastAsia="ru-RU"/>
        </w:rPr>
        <w:t>1</w:t>
      </w:r>
      <w:r w:rsidR="007A71D4" w:rsidRPr="009F42DA">
        <w:rPr>
          <w:rFonts w:eastAsia="Calibri"/>
          <w:lang w:eastAsia="ru-RU"/>
        </w:rPr>
        <w:t xml:space="preserve"> ГК РФ</w:t>
      </w:r>
      <w:r w:rsidR="00E00811" w:rsidRPr="009F42DA">
        <w:rPr>
          <w:rFonts w:eastAsia="Calibri"/>
          <w:lang w:eastAsia="ru-RU"/>
        </w:rPr>
        <w:t>)</w:t>
      </w:r>
      <w:r w:rsidR="009D2048" w:rsidRPr="009F42DA">
        <w:rPr>
          <w:rFonts w:eastAsia="Calibri"/>
          <w:lang w:eastAsia="ru-RU"/>
        </w:rPr>
        <w:t>.</w:t>
      </w:r>
    </w:p>
    <w:p w:rsidR="00C57D71" w:rsidRPr="009F42DA" w:rsidRDefault="003115BA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Разъяснения о </w:t>
      </w:r>
      <w:r w:rsidR="00C57D71" w:rsidRPr="009F42DA">
        <w:rPr>
          <w:rFonts w:eastAsia="Calibri"/>
          <w:lang w:eastAsia="ru-RU"/>
        </w:rPr>
        <w:t xml:space="preserve">солидарной ответственности </w:t>
      </w:r>
      <w:r w:rsidR="00BF3918" w:rsidRPr="009F42DA">
        <w:rPr>
          <w:rFonts w:eastAsia="Calibri"/>
          <w:lang w:eastAsia="ru-RU"/>
        </w:rPr>
        <w:t>выгодоприобретателя</w:t>
      </w:r>
      <w:r w:rsidR="00C57D71" w:rsidRPr="009F42DA">
        <w:rPr>
          <w:rFonts w:eastAsia="Calibri"/>
          <w:lang w:eastAsia="ru-RU"/>
        </w:rPr>
        <w:t xml:space="preserve">, </w:t>
      </w:r>
      <w:r w:rsidR="00BF3918" w:rsidRPr="009F42DA">
        <w:rPr>
          <w:rFonts w:eastAsia="Calibri"/>
          <w:lang w:eastAsia="ru-RU"/>
        </w:rPr>
        <w:t xml:space="preserve">признаваемого </w:t>
      </w:r>
      <w:r w:rsidR="00F06212" w:rsidRPr="009F42DA">
        <w:rPr>
          <w:rFonts w:eastAsia="Calibri"/>
          <w:lang w:eastAsia="ru-RU"/>
        </w:rPr>
        <w:t xml:space="preserve">применительно к подпункту 3 пункта 4 статьи 61.10 Закона о банкротстве </w:t>
      </w:r>
      <w:r w:rsidR="00BF3918" w:rsidRPr="009F42DA">
        <w:rPr>
          <w:rFonts w:eastAsia="Calibri"/>
          <w:lang w:eastAsia="ru-RU"/>
        </w:rPr>
        <w:t xml:space="preserve">лицом, контролирующим отдельный проект должника, </w:t>
      </w:r>
      <w:r w:rsidRPr="009F42DA">
        <w:rPr>
          <w:rFonts w:eastAsia="Calibri"/>
          <w:lang w:eastAsia="ru-RU"/>
        </w:rPr>
        <w:t xml:space="preserve">подлежат применению </w:t>
      </w:r>
      <w:r w:rsidR="00BF3918" w:rsidRPr="009F42DA">
        <w:rPr>
          <w:rFonts w:eastAsia="Calibri"/>
          <w:lang w:eastAsia="ru-RU"/>
        </w:rPr>
        <w:t xml:space="preserve">и </w:t>
      </w:r>
      <w:r w:rsidR="00C57D71" w:rsidRPr="009F42DA">
        <w:rPr>
          <w:rFonts w:eastAsia="Calibri"/>
          <w:lang w:eastAsia="ru-RU"/>
        </w:rPr>
        <w:t xml:space="preserve">при рассмотрении требований о возмещении убытков, </w:t>
      </w:r>
      <w:r w:rsidR="0023267D" w:rsidRPr="009F42DA">
        <w:rPr>
          <w:rFonts w:eastAsia="Calibri"/>
          <w:lang w:eastAsia="ru-RU"/>
        </w:rPr>
        <w:t xml:space="preserve">возникших </w:t>
      </w:r>
      <w:r w:rsidR="00C57D71" w:rsidRPr="009F42DA">
        <w:rPr>
          <w:rFonts w:eastAsia="Calibri"/>
          <w:lang w:eastAsia="ru-RU"/>
        </w:rPr>
        <w:t xml:space="preserve">после возбуждения дела о банкротстве </w:t>
      </w:r>
      <w:r w:rsidR="009D2551" w:rsidRPr="009F42DA">
        <w:rPr>
          <w:rFonts w:eastAsia="Calibri"/>
          <w:lang w:eastAsia="ru-RU"/>
        </w:rPr>
        <w:t xml:space="preserve">и связанных с </w:t>
      </w:r>
      <w:r w:rsidR="00C57D71" w:rsidRPr="009F42DA">
        <w:rPr>
          <w:rFonts w:eastAsia="Calibri"/>
          <w:lang w:eastAsia="ru-RU"/>
        </w:rPr>
        <w:t>незаконными, в том числе недобросовестными</w:t>
      </w:r>
      <w:r w:rsidR="00446C95" w:rsidRPr="009F42DA">
        <w:rPr>
          <w:rFonts w:eastAsia="Calibri"/>
          <w:lang w:eastAsia="ru-RU"/>
        </w:rPr>
        <w:t>,</w:t>
      </w:r>
      <w:r w:rsidR="00C57D71" w:rsidRPr="009F42DA">
        <w:rPr>
          <w:rFonts w:eastAsia="Calibri"/>
          <w:lang w:eastAsia="ru-RU"/>
        </w:rPr>
        <w:t xml:space="preserve"> действиями </w:t>
      </w:r>
      <w:r w:rsidR="00F629FD" w:rsidRPr="009F42DA">
        <w:rPr>
          <w:rFonts w:eastAsia="Calibri"/>
          <w:lang w:eastAsia="ru-RU"/>
        </w:rPr>
        <w:t xml:space="preserve">(бездействием) </w:t>
      </w:r>
      <w:r w:rsidR="00C57D71" w:rsidRPr="009F42DA">
        <w:rPr>
          <w:rFonts w:eastAsia="Calibri"/>
          <w:lang w:eastAsia="ru-RU"/>
        </w:rPr>
        <w:t>арбитражн</w:t>
      </w:r>
      <w:r w:rsidR="009D2551" w:rsidRPr="009F42DA">
        <w:rPr>
          <w:rFonts w:eastAsia="Calibri"/>
          <w:lang w:eastAsia="ru-RU"/>
        </w:rPr>
        <w:t>ого</w:t>
      </w:r>
      <w:r w:rsidR="00C57D71" w:rsidRPr="009F42DA">
        <w:rPr>
          <w:rFonts w:eastAsia="Calibri"/>
          <w:lang w:eastAsia="ru-RU"/>
        </w:rPr>
        <w:t xml:space="preserve"> управляющ</w:t>
      </w:r>
      <w:r w:rsidR="009D2551" w:rsidRPr="009F42DA">
        <w:rPr>
          <w:rFonts w:eastAsia="Calibri"/>
          <w:lang w:eastAsia="ru-RU"/>
        </w:rPr>
        <w:t>его</w:t>
      </w:r>
      <w:r w:rsidR="00F06212" w:rsidRPr="009F42DA">
        <w:rPr>
          <w:rFonts w:eastAsia="Calibri"/>
          <w:lang w:eastAsia="ru-RU"/>
        </w:rPr>
        <w:t xml:space="preserve"> (</w:t>
      </w:r>
      <w:r w:rsidR="00AF5534" w:rsidRPr="009F42DA">
        <w:rPr>
          <w:rFonts w:eastAsia="Calibri"/>
          <w:lang w:eastAsia="ru-RU"/>
        </w:rPr>
        <w:t>абзац первый</w:t>
      </w:r>
      <w:r w:rsidR="00F06212" w:rsidRPr="009F42DA">
        <w:rPr>
          <w:rFonts w:eastAsia="Calibri"/>
          <w:lang w:eastAsia="ru-RU"/>
        </w:rPr>
        <w:t xml:space="preserve"> статьи 1080 ГК РФ, пункт </w:t>
      </w:r>
      <w:r w:rsidR="004A5280">
        <w:rPr>
          <w:rFonts w:eastAsia="Calibri"/>
          <w:lang w:eastAsia="ru-RU"/>
        </w:rPr>
        <w:t>4</w:t>
      </w:r>
      <w:r w:rsidR="00B33E6E">
        <w:rPr>
          <w:rFonts w:eastAsia="Calibri"/>
          <w:lang w:eastAsia="ru-RU"/>
        </w:rPr>
        <w:t xml:space="preserve"> </w:t>
      </w:r>
      <w:r w:rsidR="00F06212" w:rsidRPr="009F42DA">
        <w:rPr>
          <w:rFonts w:eastAsia="Calibri"/>
          <w:lang w:eastAsia="ru-RU"/>
        </w:rPr>
        <w:t>статьи 20.4 Закона о банкротстве).</w:t>
      </w:r>
    </w:p>
    <w:p w:rsidR="00352770" w:rsidRPr="009F42DA" w:rsidRDefault="0062084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dstrike/>
          <w:lang w:eastAsia="ru-RU"/>
        </w:rPr>
      </w:pPr>
      <w:r w:rsidRPr="009F42DA">
        <w:rPr>
          <w:rFonts w:eastAsia="Calibri"/>
          <w:lang w:eastAsia="ru-RU"/>
        </w:rPr>
        <w:t>2</w:t>
      </w:r>
      <w:r w:rsidR="004A0671" w:rsidRPr="009F42DA">
        <w:rPr>
          <w:rFonts w:eastAsia="Calibri"/>
          <w:lang w:eastAsia="ru-RU"/>
        </w:rPr>
        <w:t>2</w:t>
      </w:r>
      <w:r w:rsidR="00352770" w:rsidRPr="009F42DA">
        <w:rPr>
          <w:rFonts w:eastAsia="Calibri"/>
          <w:lang w:eastAsia="ru-RU"/>
        </w:rPr>
        <w:t xml:space="preserve">. В силу пункта 8 статьи 61.11 Закона о банкротстве и </w:t>
      </w:r>
      <w:r w:rsidR="00AF5534" w:rsidRPr="009F42DA">
        <w:rPr>
          <w:rFonts w:eastAsia="Calibri"/>
          <w:lang w:eastAsia="ru-RU"/>
        </w:rPr>
        <w:t xml:space="preserve">абзаца первого </w:t>
      </w:r>
      <w:r w:rsidR="00352770" w:rsidRPr="009F42DA">
        <w:rPr>
          <w:rFonts w:eastAsia="Calibri"/>
          <w:lang w:eastAsia="ru-RU"/>
        </w:rPr>
        <w:t xml:space="preserve">статьи 1080 ГК РФ, если несколько контролирующих </w:t>
      </w:r>
      <w:r w:rsidR="00EA12DA">
        <w:rPr>
          <w:rFonts w:eastAsia="Calibri"/>
          <w:lang w:eastAsia="ru-RU"/>
        </w:rPr>
        <w:t xml:space="preserve">должника </w:t>
      </w:r>
      <w:r w:rsidR="00352770" w:rsidRPr="009F42DA">
        <w:rPr>
          <w:rFonts w:eastAsia="Calibri"/>
          <w:lang w:eastAsia="ru-RU"/>
        </w:rPr>
        <w:t xml:space="preserve">лиц действовали совместно, они несут субсидиарную ответственность за доведение до банкротства солидарно. В целях квалификации действий контролирующих </w:t>
      </w:r>
      <w:r w:rsidR="00EA12DA">
        <w:rPr>
          <w:rFonts w:eastAsia="Calibri"/>
          <w:lang w:eastAsia="ru-RU"/>
        </w:rPr>
        <w:t xml:space="preserve">должника </w:t>
      </w:r>
      <w:r w:rsidR="00352770" w:rsidRPr="009F42DA">
        <w:rPr>
          <w:rFonts w:eastAsia="Calibri"/>
          <w:lang w:eastAsia="ru-RU"/>
        </w:rPr>
        <w:t>лиц как совместных мо</w:t>
      </w:r>
      <w:r w:rsidR="00124B1E" w:rsidRPr="009F42DA">
        <w:rPr>
          <w:rFonts w:eastAsia="Calibri"/>
          <w:lang w:eastAsia="ru-RU"/>
        </w:rPr>
        <w:t xml:space="preserve">гут </w:t>
      </w:r>
      <w:r w:rsidR="00352770" w:rsidRPr="009F42DA">
        <w:rPr>
          <w:rFonts w:eastAsia="Calibri"/>
          <w:lang w:eastAsia="ru-RU"/>
        </w:rPr>
        <w:t>быть учтен</w:t>
      </w:r>
      <w:r w:rsidR="00124B1E" w:rsidRPr="009F42DA">
        <w:rPr>
          <w:rFonts w:eastAsia="Calibri"/>
          <w:lang w:eastAsia="ru-RU"/>
        </w:rPr>
        <w:t>ы</w:t>
      </w:r>
      <w:r w:rsidR="00352770" w:rsidRPr="009F42DA">
        <w:rPr>
          <w:rFonts w:eastAsia="Calibri"/>
          <w:lang w:eastAsia="ru-RU"/>
        </w:rPr>
        <w:t xml:space="preserve"> согласованность, скоординированность и направленность </w:t>
      </w:r>
      <w:r w:rsidR="00124B1E" w:rsidRPr="009F42DA">
        <w:rPr>
          <w:rFonts w:eastAsia="Calibri"/>
          <w:lang w:eastAsia="ru-RU"/>
        </w:rPr>
        <w:t>эт</w:t>
      </w:r>
      <w:r w:rsidR="00352770" w:rsidRPr="009F42DA">
        <w:rPr>
          <w:rFonts w:eastAsia="Calibri"/>
          <w:lang w:eastAsia="ru-RU"/>
        </w:rPr>
        <w:t xml:space="preserve">их действий на реализацию общего для всех намерения, то есть может быть принято во внимание соучастие в любой форме, в том числе соисполнительство, пособничество и т.д. </w:t>
      </w:r>
      <w:r w:rsidR="001B5524">
        <w:rPr>
          <w:rFonts w:eastAsia="Calibri"/>
          <w:lang w:eastAsia="ru-RU"/>
        </w:rPr>
        <w:t>Пока не доказано иное, предполагается, что являются совместными действия нескольких контролирующих лиц, аффилирован</w:t>
      </w:r>
      <w:r w:rsidR="00530D67">
        <w:rPr>
          <w:rFonts w:eastAsia="Calibri"/>
          <w:lang w:eastAsia="ru-RU"/>
        </w:rPr>
        <w:t>н</w:t>
      </w:r>
      <w:r w:rsidR="001B5524">
        <w:rPr>
          <w:rFonts w:eastAsia="Calibri"/>
          <w:lang w:eastAsia="ru-RU"/>
        </w:rPr>
        <w:t>ы</w:t>
      </w:r>
      <w:r w:rsidR="00530D67">
        <w:rPr>
          <w:rFonts w:eastAsia="Calibri"/>
          <w:lang w:eastAsia="ru-RU"/>
        </w:rPr>
        <w:t>х</w:t>
      </w:r>
      <w:r w:rsidR="001B5524">
        <w:rPr>
          <w:rFonts w:eastAsia="Calibri"/>
          <w:lang w:eastAsia="ru-RU"/>
        </w:rPr>
        <w:t xml:space="preserve"> между собой</w:t>
      </w:r>
      <w:r w:rsidR="0017771C">
        <w:rPr>
          <w:rFonts w:eastAsia="Calibri"/>
          <w:lang w:eastAsia="ru-RU"/>
        </w:rPr>
        <w:t>.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Если несколько </w:t>
      </w:r>
      <w:r w:rsidR="00EA12DA" w:rsidRPr="00530D67">
        <w:rPr>
          <w:rFonts w:eastAsia="Calibri"/>
          <w:color w:val="000000" w:themeColor="text1"/>
          <w:lang w:eastAsia="ru-RU"/>
        </w:rPr>
        <w:t>контролирующих должника</w:t>
      </w:r>
      <w:r w:rsidR="00EA12DA" w:rsidRPr="009F42DA">
        <w:rPr>
          <w:lang w:eastAsia="ru-RU"/>
        </w:rPr>
        <w:t xml:space="preserve"> </w:t>
      </w:r>
      <w:r w:rsidRPr="009F42DA">
        <w:rPr>
          <w:lang w:eastAsia="ru-RU"/>
        </w:rPr>
        <w:t>лиц действовали независимо друг от друга и действий каждого из них было достаточно для наступления объективного банкротства должника, названные лица также несут субсидиарную ответственность солидарно (пункт 8 статьи 61.11 Закона о банкротстве).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lang w:eastAsia="ru-RU"/>
        </w:rPr>
        <w:t xml:space="preserve">Если несколько </w:t>
      </w:r>
      <w:r w:rsidR="00EA12DA" w:rsidRPr="00C3544B">
        <w:rPr>
          <w:rFonts w:eastAsia="Calibri"/>
          <w:color w:val="000000" w:themeColor="text1"/>
          <w:lang w:eastAsia="ru-RU"/>
        </w:rPr>
        <w:t>контролирующих должника</w:t>
      </w:r>
      <w:r w:rsidR="00EA12DA" w:rsidRPr="009F42DA">
        <w:rPr>
          <w:lang w:eastAsia="ru-RU"/>
        </w:rPr>
        <w:t xml:space="preserve"> </w:t>
      </w:r>
      <w:r w:rsidRPr="009F42DA">
        <w:rPr>
          <w:lang w:eastAsia="ru-RU"/>
        </w:rPr>
        <w:t>лиц</w:t>
      </w:r>
      <w:r w:rsidR="00620840" w:rsidRPr="009F42DA">
        <w:rPr>
          <w:lang w:eastAsia="ru-RU"/>
        </w:rPr>
        <w:t xml:space="preserve"> </w:t>
      </w:r>
      <w:r w:rsidRPr="009F42DA">
        <w:rPr>
          <w:lang w:eastAsia="ru-RU"/>
        </w:rPr>
        <w:t xml:space="preserve">действовали независимо и действий каждого из </w:t>
      </w:r>
      <w:r w:rsidR="004D7769" w:rsidRPr="009F42DA">
        <w:rPr>
          <w:lang w:eastAsia="ru-RU"/>
        </w:rPr>
        <w:t>них</w:t>
      </w:r>
      <w:r w:rsidR="00620840" w:rsidRPr="006E352D">
        <w:rPr>
          <w:lang w:eastAsia="ru-RU"/>
        </w:rPr>
        <w:t>,</w:t>
      </w:r>
      <w:r w:rsidR="00620840" w:rsidRPr="009F42DA">
        <w:rPr>
          <w:b/>
          <w:lang w:eastAsia="ru-RU"/>
        </w:rPr>
        <w:t xml:space="preserve"> </w:t>
      </w:r>
      <w:r w:rsidR="00597C6C" w:rsidRPr="009F42DA">
        <w:rPr>
          <w:lang w:eastAsia="ru-RU"/>
        </w:rPr>
        <w:t xml:space="preserve">существенно повлиявших на положение должника, </w:t>
      </w:r>
      <w:r w:rsidRPr="009F42DA">
        <w:rPr>
          <w:lang w:eastAsia="ru-RU"/>
        </w:rPr>
        <w:t>было недостаточно для наступления объективного банкротства, но в совокупности их действия привели к такому банкротству, данные лица подлежат привлечению к субсидиарной ответственности в долях</w:t>
      </w:r>
      <w:r w:rsidR="00C8547F" w:rsidRPr="009F42DA">
        <w:rPr>
          <w:lang w:eastAsia="ru-RU"/>
        </w:rPr>
        <w:t xml:space="preserve"> (пункт 1 статьи 61.11 Закона о банкротстве, пункт 1 статьи 1064 ГК РФ)</w:t>
      </w:r>
      <w:r w:rsidRPr="009F42DA">
        <w:rPr>
          <w:lang w:eastAsia="ru-RU"/>
        </w:rPr>
        <w:t xml:space="preserve">. В этом случае </w:t>
      </w:r>
      <w:r w:rsidRPr="009F42DA">
        <w:rPr>
          <w:rFonts w:eastAsia="Calibri"/>
          <w:lang w:eastAsia="ru-RU"/>
        </w:rPr>
        <w:t xml:space="preserve">суд распределяет между ними совокупный размер ответственности, исчисляемый по правилам абзацев первого и третьего пункта 11 статьи 61.11 Закона о банкротстве, определяя долю, приходящуюся на каждое контролирующее лицо, пропорционально размеру причиненного им вреда. При невозможности определения размера причиненного вреда исходя из конкретных операций, совершенных под влиянием того или иного </w:t>
      </w:r>
      <w:r w:rsidRPr="009F42DA">
        <w:rPr>
          <w:rFonts w:eastAsia="Calibri"/>
          <w:lang w:eastAsia="ru-RU"/>
        </w:rPr>
        <w:lastRenderedPageBreak/>
        <w:t>лица, размер доли, п</w:t>
      </w:r>
      <w:r w:rsidR="00CB00F7" w:rsidRPr="009F42DA">
        <w:rPr>
          <w:rFonts w:eastAsia="Calibri"/>
          <w:lang w:eastAsia="ru-RU"/>
        </w:rPr>
        <w:t>риходящейся</w:t>
      </w:r>
      <w:r w:rsidRPr="009F42DA">
        <w:rPr>
          <w:rFonts w:eastAsia="Calibri"/>
          <w:lang w:eastAsia="ru-RU"/>
        </w:rPr>
        <w:t xml:space="preserve"> на каждое контролирующее лицо, может быть определен пропорционально периодам осуществления ими фактического контроля над должником.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2</w:t>
      </w:r>
      <w:r w:rsidR="00464ECE" w:rsidRPr="009F42DA">
        <w:rPr>
          <w:rFonts w:eastAsia="Calibri"/>
          <w:lang w:eastAsia="ru-RU"/>
        </w:rPr>
        <w:t>3</w:t>
      </w:r>
      <w:r w:rsidRPr="009F42DA">
        <w:rPr>
          <w:rFonts w:eastAsia="Calibri"/>
          <w:lang w:eastAsia="ru-RU"/>
        </w:rPr>
        <w:t>.</w:t>
      </w:r>
      <w:r w:rsidRPr="009F42DA">
        <w:rPr>
          <w:rFonts w:eastAsia="Calibri"/>
          <w:b/>
          <w:lang w:eastAsia="ru-RU"/>
        </w:rPr>
        <w:t xml:space="preserve"> </w:t>
      </w:r>
      <w:r w:rsidRPr="009F42DA">
        <w:rPr>
          <w:rFonts w:eastAsia="Calibri"/>
          <w:lang w:eastAsia="ru-RU"/>
        </w:rPr>
        <w:t>По смыслу пункта 3 статьи 61.11 Закона о банкротстве для применения презумпции доведения до банкротства в результате совершения существенно невыгодной сделки (подпункт 1 пункта 2 данной статьи) наличие вступившего в законную силу судебного акта о признании такой сделки недействительной не требуется. Равным образом не требуется и установление всей совокупности условий, необходимых для признания соответствующей сделки недействительной, в частности, недобросовестности контрагента по этой сделке.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Если к ответственности привлекается контролирующее </w:t>
      </w:r>
      <w:r w:rsidR="00986886">
        <w:rPr>
          <w:rFonts w:eastAsia="Calibri"/>
          <w:lang w:eastAsia="ru-RU"/>
        </w:rPr>
        <w:t xml:space="preserve">должника </w:t>
      </w:r>
      <w:r w:rsidRPr="009F42DA">
        <w:rPr>
          <w:rFonts w:eastAsia="Calibri"/>
          <w:lang w:eastAsia="ru-RU"/>
        </w:rPr>
        <w:t xml:space="preserve">лицо, одобрившее сделку прямо (например, действительный участник корпорации) либо косвенно (например, фактический участник корпорации, оказавший влияние на номинального участника в целях одобрения им сделки), для применения названной презумпции заявитель должен доказать, что данная сделка являлась для должника значимой (применительно к масштабам его деятельности) и существенно убыточной, о чем контролирующее лицо в момент одобрения знало либо должно было знать исходя из сложившихся обстоятельств и с учетом его </w:t>
      </w:r>
      <w:r w:rsidR="00EA0244" w:rsidRPr="009F42DA">
        <w:rPr>
          <w:rFonts w:eastAsia="Calibri"/>
          <w:lang w:eastAsia="ru-RU"/>
        </w:rPr>
        <w:t>положения</w:t>
      </w:r>
      <w:r w:rsidRPr="009F42DA">
        <w:rPr>
          <w:rFonts w:eastAsia="Calibri"/>
          <w:lang w:eastAsia="ru-RU"/>
        </w:rPr>
        <w:t xml:space="preserve">. 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Если к ответственности привлекается лицо, являющееся номинальным либо фактическим руководителем, иным контролирующим лицом, по указанию которого совершена сделка, или контролирующим лицом и одновременно выгодоприобретателем по сделке, для применения презумпции заявителю достаточно доказать, что сделка являлась</w:t>
      </w:r>
      <w:r w:rsidRPr="009F42DA">
        <w:t xml:space="preserve"> для </w:t>
      </w:r>
      <w:r w:rsidRPr="009F42DA">
        <w:rPr>
          <w:rFonts w:eastAsia="Calibri"/>
          <w:lang w:eastAsia="ru-RU"/>
        </w:rPr>
        <w:t>должника значимой (применительно к масштабам его деятельности) и существенно убыточной. Одобрение такой сделки коллегиальным органом (в частности, наблюдательным советом или общим собранием участников (акционеров) не освобождает контролирующее лицо от субсидиарной ответственности.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При этом следует учитывать, что значительно влияют на деятельность должника, в частности, сделки, отвечающие критериям крупных сделок (</w:t>
      </w:r>
      <w:hyperlink r:id="rId11" w:history="1">
        <w:r w:rsidRPr="009F42DA">
          <w:rPr>
            <w:rFonts w:eastAsia="Calibri"/>
            <w:lang w:eastAsia="ru-RU"/>
          </w:rPr>
          <w:t>статья 7</w:t>
        </w:r>
      </w:hyperlink>
      <w:r w:rsidRPr="009F42DA">
        <w:t>8</w:t>
      </w:r>
      <w:r w:rsidRPr="009F42DA">
        <w:rPr>
          <w:rFonts w:eastAsia="Calibri"/>
          <w:lang w:eastAsia="ru-RU"/>
        </w:rPr>
        <w:t xml:space="preserve"> </w:t>
      </w:r>
      <w:r w:rsidR="00EA0244" w:rsidRPr="009F42DA">
        <w:rPr>
          <w:rFonts w:eastAsia="Calibri"/>
          <w:lang w:eastAsia="ru-RU"/>
        </w:rPr>
        <w:t>Закона о</w:t>
      </w:r>
      <w:r w:rsidRPr="009F42DA">
        <w:rPr>
          <w:rFonts w:eastAsia="Calibri"/>
          <w:lang w:eastAsia="ru-RU"/>
        </w:rPr>
        <w:t>б акционерных общества</w:t>
      </w:r>
      <w:r w:rsidR="00EA0244" w:rsidRPr="009F42DA">
        <w:rPr>
          <w:rFonts w:eastAsia="Calibri"/>
          <w:lang w:eastAsia="ru-RU"/>
        </w:rPr>
        <w:t>х</w:t>
      </w:r>
      <w:r w:rsidRPr="009F42DA">
        <w:rPr>
          <w:rFonts w:eastAsia="Calibri"/>
          <w:lang w:eastAsia="ru-RU"/>
        </w:rPr>
        <w:t xml:space="preserve">, </w:t>
      </w:r>
      <w:hyperlink r:id="rId12" w:history="1">
        <w:r w:rsidRPr="009F42DA">
          <w:rPr>
            <w:rFonts w:eastAsia="Calibri"/>
            <w:lang w:eastAsia="ru-RU"/>
          </w:rPr>
          <w:t>статья 4</w:t>
        </w:r>
      </w:hyperlink>
      <w:r w:rsidRPr="009F42DA">
        <w:t>6</w:t>
      </w:r>
      <w:r w:rsidRPr="009F42DA">
        <w:rPr>
          <w:rFonts w:eastAsia="Calibri"/>
          <w:lang w:eastAsia="ru-RU"/>
        </w:rPr>
        <w:t xml:space="preserve"> </w:t>
      </w:r>
      <w:r w:rsidR="00EA0244" w:rsidRPr="009F42DA">
        <w:rPr>
          <w:rFonts w:eastAsia="Calibri"/>
          <w:lang w:eastAsia="ru-RU"/>
        </w:rPr>
        <w:t>Закона о</w:t>
      </w:r>
      <w:r w:rsidRPr="009F42DA">
        <w:rPr>
          <w:rFonts w:eastAsia="Calibri"/>
          <w:lang w:eastAsia="ru-RU"/>
        </w:rPr>
        <w:t>б обществах с ограниченной ответственностью и т.д.). Рассматривая вопрос о том, является ли значимая сделка существенно убыточной следует исходить из того, что таковой может быть признана, в частности, сделка, совершенная на условиях, существенно отличающихся от рыночных</w:t>
      </w:r>
      <w:r w:rsidR="00EA0244" w:rsidRPr="009F42DA">
        <w:rPr>
          <w:rFonts w:eastAsia="Calibri"/>
          <w:lang w:eastAsia="ru-RU"/>
        </w:rPr>
        <w:t xml:space="preserve"> в худшую для должника сторону</w:t>
      </w:r>
      <w:r w:rsidRPr="009F42DA">
        <w:rPr>
          <w:rFonts w:eastAsia="Calibri"/>
          <w:lang w:eastAsia="ru-RU"/>
        </w:rPr>
        <w:t>, а также сделка, заключенная по рыночной цене, в результате совершения которой должник утратил возможность продолжать осуществлять одно или несколько направлений хозяйственной деятельности, приносивших ему ранее весомый доход.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По смыслу подпункта 3 пункта 3 статьи 61.11 Закона о банкротстве, если в удовлетворении иска о признании сделки недействительной ранее было отказано по мотиву равноценности полученного должником встречного денежного предоставления, то заявитель впоследствии не вправе ссылаться </w:t>
      </w:r>
      <w:r w:rsidRPr="009F42DA">
        <w:rPr>
          <w:rFonts w:eastAsia="Calibri"/>
          <w:lang w:eastAsia="ru-RU"/>
        </w:rPr>
        <w:lastRenderedPageBreak/>
        <w:t>на нерыночный характер цены этой же сделки в целях применения презумпции доведения до банкротства.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По смыслу подпункта 1 пункта 2 статьи 61.11 Закона о банкротстве для доказывания факта совершения существенно невыгодной сделки заявитель вправе ссылаться на основания недействительности, в том числе предусмотренные статьей 61.2 (подозрительные сделки) и статьей 61.3 (сделки с предпочтением) Закона о банкротстве. Однако и в этом случае на заявителе лежит обязанность доказывания как значимости данной сделки, так и ее существенной убыточности. Сами по себе факты совершения подозрительной сделки либо оказания предпочтения одному из кредиторов указанную совокупность обстоятельств не подтверждают.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2</w:t>
      </w:r>
      <w:r w:rsidR="00464ECE" w:rsidRPr="009F42DA">
        <w:rPr>
          <w:rFonts w:eastAsia="Calibri"/>
          <w:lang w:eastAsia="ru-RU"/>
        </w:rPr>
        <w:t>4</w:t>
      </w:r>
      <w:r w:rsidRPr="009F42DA">
        <w:rPr>
          <w:rFonts w:eastAsia="Calibri"/>
          <w:lang w:eastAsia="ru-RU"/>
        </w:rPr>
        <w:t xml:space="preserve">. В силу пункта 3.2 статьи 64, абзаца четвертого пункта 1 статьи 94, </w:t>
      </w:r>
      <w:r w:rsidRPr="009F42DA">
        <w:rPr>
          <w:rFonts w:eastAsia="Calibri"/>
          <w:lang w:eastAsia="ru-RU"/>
        </w:rPr>
        <w:br/>
        <w:t>абзаца второго пункта 2 статьи 126 Закона о банкротстве на руководителе должника леж</w:t>
      </w:r>
      <w:r w:rsidR="0099054B" w:rsidRPr="009F42DA">
        <w:rPr>
          <w:rFonts w:eastAsia="Calibri"/>
          <w:lang w:eastAsia="ru-RU"/>
        </w:rPr>
        <w:t>а</w:t>
      </w:r>
      <w:r w:rsidRPr="009F42DA">
        <w:rPr>
          <w:rFonts w:eastAsia="Calibri"/>
          <w:lang w:eastAsia="ru-RU"/>
        </w:rPr>
        <w:t>т обязанност</w:t>
      </w:r>
      <w:r w:rsidR="0099054B" w:rsidRPr="009F42DA">
        <w:rPr>
          <w:rFonts w:eastAsia="Calibri"/>
          <w:lang w:eastAsia="ru-RU"/>
        </w:rPr>
        <w:t>и</w:t>
      </w:r>
      <w:r w:rsidRPr="009F42DA">
        <w:rPr>
          <w:rFonts w:eastAsia="Calibri"/>
          <w:lang w:eastAsia="ru-RU"/>
        </w:rPr>
        <w:t xml:space="preserve"> по представлению арбитражному управляющему документации должника для ознакомления или по ее передаче управляющему.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Арбитражный управляющий вправе требовать от руководителя (а также от других лиц, у которых фактически находятся соответствующие документы) по суду исполнения данной обязанности в натуре применительно к правилам статьи 308</w:t>
      </w:r>
      <w:r w:rsidRPr="003D5FEB">
        <w:rPr>
          <w:rFonts w:eastAsia="Calibri"/>
          <w:vertAlign w:val="superscript"/>
          <w:lang w:eastAsia="ru-RU"/>
        </w:rPr>
        <w:t>3</w:t>
      </w:r>
      <w:r w:rsidRPr="009F42DA">
        <w:rPr>
          <w:rFonts w:eastAsia="Calibri"/>
          <w:lang w:eastAsia="ru-RU"/>
        </w:rPr>
        <w:t xml:space="preserve"> ГК РФ. По результатам рассмотрения соответствующего обособленного спора выносится судебный акт, который может быть обжалован </w:t>
      </w:r>
      <w:r w:rsidR="00EA0244" w:rsidRPr="009F42DA">
        <w:rPr>
          <w:rFonts w:eastAsia="Calibri"/>
          <w:lang w:eastAsia="ru-RU"/>
        </w:rPr>
        <w:t xml:space="preserve">в порядке, предусмотренном </w:t>
      </w:r>
      <w:r w:rsidRPr="009F42DA">
        <w:rPr>
          <w:rFonts w:eastAsia="Calibri"/>
          <w:lang w:eastAsia="ru-RU"/>
        </w:rPr>
        <w:t>част</w:t>
      </w:r>
      <w:r w:rsidR="00EA0244" w:rsidRPr="009F42DA">
        <w:rPr>
          <w:rFonts w:eastAsia="Calibri"/>
          <w:lang w:eastAsia="ru-RU"/>
        </w:rPr>
        <w:t>ью</w:t>
      </w:r>
      <w:r w:rsidRPr="009F42DA">
        <w:rPr>
          <w:rFonts w:eastAsia="Calibri"/>
          <w:lang w:eastAsia="ru-RU"/>
        </w:rPr>
        <w:t xml:space="preserve"> 3 статьи 223 АПК РФ.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Применяя </w:t>
      </w:r>
      <w:r w:rsidR="00EA0244" w:rsidRPr="009F42DA">
        <w:rPr>
          <w:rFonts w:eastAsia="Calibri"/>
          <w:lang w:eastAsia="ru-RU"/>
        </w:rPr>
        <w:t xml:space="preserve">при разрешении </w:t>
      </w:r>
      <w:r w:rsidRPr="009F42DA">
        <w:rPr>
          <w:rFonts w:eastAsia="Calibri"/>
          <w:lang w:eastAsia="ru-RU"/>
        </w:rPr>
        <w:t>споров о привлечении к субсидиарной ответственности презумпции, связанные с непередачей, сокрытием, утратой или искажением документации (подпункты 2 и 4 пункта 2 статьи 61.11 Закона о банкротстве), необходимо учитывать следующее.</w:t>
      </w:r>
    </w:p>
    <w:p w:rsidR="00352770" w:rsidRPr="009F42DA" w:rsidRDefault="00DF0EE6" w:rsidP="00FB318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Заявитель должен </w:t>
      </w:r>
      <w:r w:rsidR="00050E19">
        <w:rPr>
          <w:rFonts w:eastAsia="Calibri"/>
          <w:lang w:eastAsia="ru-RU"/>
        </w:rPr>
        <w:t xml:space="preserve">аргументировать то, </w:t>
      </w:r>
      <w:r w:rsidR="00352770" w:rsidRPr="009F42DA">
        <w:rPr>
          <w:rFonts w:eastAsia="Calibri"/>
          <w:lang w:eastAsia="ru-RU"/>
        </w:rPr>
        <w:t xml:space="preserve">что отсутствие документации (отсутствие в ней полной информации или наличие в документации искаженных сведений) существенно затруднило проведение процедур, применяемых в деле о банкротстве. Под существенным затруднением понимается, в том числе, невозможность выявления всего круга </w:t>
      </w:r>
      <w:r w:rsidR="00EA0244" w:rsidRPr="009F42DA">
        <w:rPr>
          <w:rFonts w:eastAsia="Calibri"/>
          <w:lang w:eastAsia="ru-RU"/>
        </w:rPr>
        <w:t xml:space="preserve">лиц, </w:t>
      </w:r>
      <w:r w:rsidR="00352770" w:rsidRPr="009F42DA">
        <w:rPr>
          <w:rFonts w:eastAsia="Calibri"/>
          <w:lang w:eastAsia="ru-RU"/>
        </w:rPr>
        <w:t>контролирующих должника</w:t>
      </w:r>
      <w:r w:rsidR="00EA0244" w:rsidRPr="009F42DA">
        <w:rPr>
          <w:rFonts w:eastAsia="Calibri"/>
          <w:lang w:eastAsia="ru-RU"/>
        </w:rPr>
        <w:t>,</w:t>
      </w:r>
      <w:r w:rsidR="00352770" w:rsidRPr="009F42DA">
        <w:rPr>
          <w:rFonts w:eastAsia="Calibri"/>
          <w:lang w:eastAsia="ru-RU"/>
        </w:rPr>
        <w:t xml:space="preserve"> его основных контрагентов, а также</w:t>
      </w:r>
      <w:r w:rsidR="00336089">
        <w:rPr>
          <w:rFonts w:eastAsia="Calibri"/>
          <w:lang w:eastAsia="ru-RU"/>
        </w:rPr>
        <w:t>:</w:t>
      </w:r>
      <w:r w:rsidR="00352770" w:rsidRPr="009F42DA">
        <w:rPr>
          <w:rFonts w:eastAsia="Calibri"/>
          <w:lang w:eastAsia="ru-RU"/>
        </w:rPr>
        <w:t xml:space="preserve"> </w:t>
      </w:r>
    </w:p>
    <w:p w:rsidR="00352770" w:rsidRPr="009F42DA" w:rsidRDefault="00336089" w:rsidP="00FB318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невозможность </w:t>
      </w:r>
      <w:r w:rsidR="00E22560" w:rsidRPr="009F42DA">
        <w:rPr>
          <w:rFonts w:eastAsia="Calibri"/>
          <w:lang w:eastAsia="ru-RU"/>
        </w:rPr>
        <w:t xml:space="preserve">определения </w:t>
      </w:r>
      <w:r w:rsidR="00352770" w:rsidRPr="009F42DA">
        <w:rPr>
          <w:rFonts w:eastAsia="Calibri"/>
          <w:lang w:eastAsia="ru-RU"/>
        </w:rPr>
        <w:t>основных активов должника</w:t>
      </w:r>
      <w:r w:rsidR="007113A4" w:rsidRPr="009F42DA">
        <w:rPr>
          <w:rFonts w:eastAsia="Calibri"/>
          <w:lang w:eastAsia="ru-RU"/>
        </w:rPr>
        <w:t xml:space="preserve"> </w:t>
      </w:r>
      <w:r w:rsidR="005F768E">
        <w:rPr>
          <w:rFonts w:eastAsia="Calibri"/>
          <w:lang w:eastAsia="ru-RU"/>
        </w:rPr>
        <w:t xml:space="preserve">и </w:t>
      </w:r>
      <w:r w:rsidR="007113A4" w:rsidRPr="009F42DA">
        <w:rPr>
          <w:rFonts w:eastAsia="Calibri"/>
          <w:lang w:eastAsia="ru-RU"/>
        </w:rPr>
        <w:t>их идентификации</w:t>
      </w:r>
      <w:r w:rsidR="00352770" w:rsidRPr="009F42DA">
        <w:rPr>
          <w:rFonts w:eastAsia="Calibri"/>
          <w:lang w:eastAsia="ru-RU"/>
        </w:rPr>
        <w:t>;</w:t>
      </w:r>
    </w:p>
    <w:p w:rsidR="00352770" w:rsidRPr="009F42DA" w:rsidRDefault="00336089" w:rsidP="00FB318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невозможность </w:t>
      </w:r>
      <w:r w:rsidR="00E22560" w:rsidRPr="009F42DA">
        <w:rPr>
          <w:rFonts w:eastAsia="Calibri"/>
          <w:lang w:eastAsia="ru-RU"/>
        </w:rPr>
        <w:t xml:space="preserve">выявления </w:t>
      </w:r>
      <w:r w:rsidR="00352770" w:rsidRPr="009F42DA">
        <w:rPr>
          <w:rFonts w:eastAsia="Calibri"/>
          <w:lang w:eastAsia="ru-RU"/>
        </w:rPr>
        <w:t>совершенных в период подозрительности сделок и их условий, не позволившая проанализировать данные сделки и рассмотреть вопрос о необходимости их оспаривания в целях пополнения конкурсной массы;</w:t>
      </w:r>
    </w:p>
    <w:p w:rsidR="00352770" w:rsidRPr="009F42DA" w:rsidRDefault="00336089" w:rsidP="00FB318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невозможность </w:t>
      </w:r>
      <w:r w:rsidR="00352770" w:rsidRPr="009F42DA">
        <w:rPr>
          <w:rFonts w:eastAsia="Calibri"/>
          <w:lang w:eastAsia="ru-RU"/>
        </w:rPr>
        <w:t xml:space="preserve">установления содержания принятых органами </w:t>
      </w:r>
      <w:r w:rsidR="00C3544B">
        <w:rPr>
          <w:rFonts w:eastAsia="Calibri"/>
          <w:lang w:eastAsia="ru-RU"/>
        </w:rPr>
        <w:t xml:space="preserve">должника </w:t>
      </w:r>
      <w:r w:rsidR="00352770" w:rsidRPr="009F42DA">
        <w:rPr>
          <w:rFonts w:eastAsia="Calibri"/>
          <w:lang w:eastAsia="ru-RU"/>
        </w:rPr>
        <w:t xml:space="preserve">решений, исключившая </w:t>
      </w:r>
      <w:r w:rsidR="003912BF">
        <w:rPr>
          <w:rFonts w:eastAsia="Calibri"/>
          <w:lang w:eastAsia="ru-RU"/>
        </w:rPr>
        <w:t>проведение анализа</w:t>
      </w:r>
      <w:r w:rsidR="00352770" w:rsidRPr="009F42DA">
        <w:rPr>
          <w:rFonts w:eastAsia="Calibri"/>
          <w:lang w:eastAsia="ru-RU"/>
        </w:rPr>
        <w:t xml:space="preserve"> этих </w:t>
      </w:r>
      <w:r w:rsidR="005F768E" w:rsidRPr="009F42DA">
        <w:rPr>
          <w:rFonts w:eastAsia="Calibri"/>
          <w:lang w:eastAsia="ru-RU"/>
        </w:rPr>
        <w:t>решени</w:t>
      </w:r>
      <w:r w:rsidR="005F768E">
        <w:rPr>
          <w:rFonts w:eastAsia="Calibri"/>
          <w:lang w:eastAsia="ru-RU"/>
        </w:rPr>
        <w:t>й</w:t>
      </w:r>
      <w:r w:rsidR="005F768E" w:rsidRPr="009F42DA">
        <w:rPr>
          <w:rFonts w:eastAsia="Calibri"/>
          <w:lang w:eastAsia="ru-RU"/>
        </w:rPr>
        <w:t xml:space="preserve"> </w:t>
      </w:r>
      <w:r w:rsidR="00352770" w:rsidRPr="009F42DA">
        <w:rPr>
          <w:rFonts w:eastAsia="Calibri"/>
          <w:lang w:eastAsia="ru-RU"/>
        </w:rPr>
        <w:t>на предмет причинения ими вреда должнику и кредиторам и потенциальную возможность взыскания убытков с лиц, являющихся членами данных органов.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lastRenderedPageBreak/>
        <w:t>Привлекаемое к ответственности лицо вправе опровергнуть названные презумпции, доказав, что недостатки предоставленной управляющему документации не привели к существенному затруднению проведения процедур банкротства, либо доказав отсутствие вины в непередаче, ненадлежащем хранении документации, в частности, подтвердив, что им приняты все необходимые меры для исполнения обязанностей по ведению, хранению и передаче документации при той степени заботливости и осмотрительности, какая от него требовалась.</w:t>
      </w:r>
    </w:p>
    <w:p w:rsidR="00352770" w:rsidRPr="009F42DA" w:rsidRDefault="00352770" w:rsidP="00FB318B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К руководителю должника не могут быть применены презумпции, установленные подпунктами 2 и 4 пункта 2 статьи 61.11 Закона о банкротстве, если необходимая документация (информация) передана им арбитражному управляющему в ходе рассмотрения судом заявления о привлечении к субсидиарной ответственности. Такая передача документации (информации) не исключает возможность привлечения руководителя к ответственности в виде возмещения убытков, вызванных просрочкой исполнения обязанности, или к субсидиарной ответственности по иным основаниям. </w:t>
      </w:r>
    </w:p>
    <w:p w:rsidR="00352770" w:rsidRPr="009F42DA" w:rsidRDefault="00352770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Сама по себе непередача предыдущим руководителем новому необходимых документов, не освобождает последнего от ответственности и не свидетельствует об отсутствии вины. Добросовестный и разумный руководитель обязан совершить действия по истребованию документации у предыдущего руководителя </w:t>
      </w:r>
      <w:r w:rsidR="00555052">
        <w:rPr>
          <w:rFonts w:eastAsia="Calibri"/>
          <w:lang w:eastAsia="ru-RU"/>
        </w:rPr>
        <w:t>(применительно к статье 308</w:t>
      </w:r>
      <w:r w:rsidR="00555052" w:rsidRPr="00336089">
        <w:rPr>
          <w:rFonts w:eastAsia="Calibri"/>
          <w:vertAlign w:val="superscript"/>
          <w:lang w:eastAsia="ru-RU"/>
        </w:rPr>
        <w:t>3</w:t>
      </w:r>
      <w:r w:rsidR="00555052">
        <w:rPr>
          <w:rFonts w:eastAsia="Calibri"/>
          <w:lang w:eastAsia="ru-RU"/>
        </w:rPr>
        <w:t xml:space="preserve"> ГК РФ) </w:t>
      </w:r>
      <w:r w:rsidRPr="009F42DA">
        <w:rPr>
          <w:rFonts w:eastAsia="Calibri"/>
          <w:lang w:eastAsia="ru-RU"/>
        </w:rPr>
        <w:t xml:space="preserve">либо по восстановлению документации иным образом (в частности, путем направления запросов о получении дубликатов документов в компетентные органы, взаимодействия с контрагентами для восстановления первичной документации и т.д.). </w:t>
      </w:r>
    </w:p>
    <w:p w:rsidR="00352770" w:rsidRPr="009F42DA" w:rsidRDefault="00352770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В случае </w:t>
      </w:r>
      <w:r w:rsidR="007113A4" w:rsidRPr="009F42DA">
        <w:rPr>
          <w:rFonts w:eastAsia="Calibri"/>
          <w:lang w:eastAsia="ru-RU"/>
        </w:rPr>
        <w:t xml:space="preserve">противоправных </w:t>
      </w:r>
      <w:r w:rsidRPr="009F42DA">
        <w:rPr>
          <w:rFonts w:eastAsia="Calibri"/>
          <w:lang w:eastAsia="ru-RU"/>
        </w:rPr>
        <w:t>действий нескольких руководителей, последовательно сменявших друг друга, связанных с ведением, хранением и восстановлением ими документации, презюмируется, что действий каждого из них было достаточно для доведения должника до объективного банкротства (пункт 8 статьи 61.11 Закона о банкротстве).</w:t>
      </w:r>
    </w:p>
    <w:p w:rsidR="00352770" w:rsidRPr="009F42DA" w:rsidRDefault="00352770" w:rsidP="00FB318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Согласно подпунктам 2 и 4 пункта 2, пунктам 4 и 6 статьи 61.11 Закона </w:t>
      </w:r>
      <w:r w:rsidR="006E352D">
        <w:rPr>
          <w:rFonts w:eastAsia="Calibri"/>
          <w:lang w:eastAsia="ru-RU"/>
        </w:rPr>
        <w:br/>
      </w:r>
      <w:r w:rsidRPr="009F42DA">
        <w:rPr>
          <w:rFonts w:eastAsia="Calibri"/>
          <w:lang w:eastAsia="ru-RU"/>
        </w:rPr>
        <w:t xml:space="preserve">о банкротстве, если лица, на которых возложена обязанность по ведению и хранению соответствующей документации (например, главный бухгалтер), также </w:t>
      </w:r>
      <w:r w:rsidR="007113A4" w:rsidRPr="009F42DA">
        <w:rPr>
          <w:rFonts w:eastAsia="Calibri"/>
          <w:lang w:eastAsia="ru-RU"/>
        </w:rPr>
        <w:t xml:space="preserve">признаны </w:t>
      </w:r>
      <w:r w:rsidRPr="009F42DA">
        <w:rPr>
          <w:rFonts w:eastAsia="Calibri"/>
          <w:lang w:eastAsia="ru-RU"/>
        </w:rPr>
        <w:t>контролирующими, то предполагается, что их совместные с руководителем должника действия стали необходимой причиной объективного банкротства при доказанности существенно затруднивших проведение процедур банкротства фактов непередачи, сокрытия, утраты или искажения документации.</w:t>
      </w:r>
    </w:p>
    <w:p w:rsidR="00352770" w:rsidRPr="009F42DA" w:rsidRDefault="00352770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 xml:space="preserve">По смыслу подпунктов 2 и 4 пункта 2, пунктов 4 и 6 статьи 61.11 Закона о банкротстве </w:t>
      </w:r>
      <w:r w:rsidR="00E6128D" w:rsidRPr="009F42DA">
        <w:rPr>
          <w:rFonts w:eastAsia="Calibri"/>
          <w:lang w:eastAsia="ru-RU"/>
        </w:rPr>
        <w:t xml:space="preserve">лица, </w:t>
      </w:r>
      <w:r w:rsidRPr="009F42DA">
        <w:rPr>
          <w:rFonts w:eastAsia="Calibri"/>
          <w:lang w:eastAsia="ru-RU"/>
        </w:rPr>
        <w:t xml:space="preserve">не </w:t>
      </w:r>
      <w:r w:rsidR="007113A4" w:rsidRPr="009F42DA">
        <w:rPr>
          <w:rFonts w:eastAsia="Calibri"/>
          <w:lang w:eastAsia="ru-RU"/>
        </w:rPr>
        <w:t>признанные</w:t>
      </w:r>
      <w:r w:rsidRPr="009F42DA">
        <w:rPr>
          <w:rFonts w:eastAsia="Calibri"/>
          <w:lang w:eastAsia="ru-RU"/>
        </w:rPr>
        <w:t xml:space="preserve"> контролирующими</w:t>
      </w:r>
      <w:r w:rsidR="00986886">
        <w:rPr>
          <w:rFonts w:eastAsia="Calibri"/>
          <w:lang w:eastAsia="ru-RU"/>
        </w:rPr>
        <w:t xml:space="preserve"> должника</w:t>
      </w:r>
      <w:r w:rsidRPr="009F42DA">
        <w:rPr>
          <w:rFonts w:eastAsia="Calibri"/>
          <w:lang w:eastAsia="ru-RU"/>
        </w:rPr>
        <w:t xml:space="preserve">, на которых возложена обязанность по ведению и хранению соответствующей документации (например, главный бухгалтер), несут солидарно с бывшим руководителем субсидиарную ответственность за доведение до банкротства как соучастники, если будет доказано, что они по указанию бывшего </w:t>
      </w:r>
      <w:r w:rsidRPr="009F42DA">
        <w:rPr>
          <w:rFonts w:eastAsia="Calibri"/>
          <w:lang w:eastAsia="ru-RU"/>
        </w:rPr>
        <w:lastRenderedPageBreak/>
        <w:t>руководителя или совместно с ним совершили действия, приведшие к уничтожению документации, ее сокрытию или к искажению содержащихся в ней сведений.</w:t>
      </w:r>
    </w:p>
    <w:p w:rsidR="00352770" w:rsidRPr="009F42DA" w:rsidRDefault="00352770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2</w:t>
      </w:r>
      <w:r w:rsidR="00464ECE" w:rsidRPr="009F42DA">
        <w:rPr>
          <w:rFonts w:eastAsia="Calibri"/>
          <w:lang w:eastAsia="ru-RU"/>
        </w:rPr>
        <w:t>5</w:t>
      </w:r>
      <w:r w:rsidRPr="009F42DA">
        <w:rPr>
          <w:rFonts w:eastAsia="Calibri"/>
          <w:lang w:eastAsia="ru-RU"/>
        </w:rPr>
        <w:t xml:space="preserve">. Согласно взаимосвязанным положениям подпункта 5 пункта 2, пункта 1 статьи 61.11 Закона о банкротстве для применения презумпции, касающейся невнесения информации </w:t>
      </w:r>
      <w:r w:rsidRPr="009F42DA">
        <w:t xml:space="preserve">в единый государственный реестр юридических лиц или единый федеральный реестр сведений о фактах деятельности юридических лиц (либо внесения в эти реестры недостоверной информации), </w:t>
      </w:r>
      <w:r w:rsidRPr="009F42DA">
        <w:rPr>
          <w:rFonts w:eastAsia="Calibri"/>
          <w:lang w:eastAsia="ru-RU"/>
        </w:rPr>
        <w:t>заявитель должен доказать, что отсутствие соответствующей информации (либо наличие в реестре недостоверной информации) существенно затруднило проведение процедур, применяемых в деле о банкротстве.</w:t>
      </w:r>
    </w:p>
    <w:p w:rsidR="00816FB8" w:rsidRPr="009F42DA" w:rsidRDefault="00352770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2</w:t>
      </w:r>
      <w:r w:rsidR="00464ECE" w:rsidRPr="009F42DA">
        <w:rPr>
          <w:rFonts w:eastAsia="Calibri"/>
          <w:lang w:eastAsia="ru-RU"/>
        </w:rPr>
        <w:t>6</w:t>
      </w:r>
      <w:r w:rsidRPr="009F42DA">
        <w:rPr>
          <w:rFonts w:eastAsia="Calibri"/>
          <w:lang w:eastAsia="ru-RU"/>
        </w:rPr>
        <w:t xml:space="preserve">. </w:t>
      </w:r>
      <w:r w:rsidR="00816FB8" w:rsidRPr="009F42DA">
        <w:rPr>
          <w:rFonts w:eastAsia="Calibri"/>
          <w:lang w:eastAsia="ru-RU"/>
        </w:rPr>
        <w:t>В соответствии с подпунктом 3 пункта 2 статьи 61.11 Закона о банкротстве, в частности, предполагается, что действия (бездействие) контролирующего лица стали необходимой причиной объективного банкротства при доказанности следующей совокупности обстоятельств:</w:t>
      </w:r>
    </w:p>
    <w:p w:rsidR="00902CD1" w:rsidRPr="009F42DA" w:rsidRDefault="00902CD1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F42DA">
        <w:rPr>
          <w:rFonts w:eastAsia="Calibri"/>
          <w:lang w:eastAsia="ru-RU"/>
        </w:rPr>
        <w:t xml:space="preserve">должник привлечен к </w:t>
      </w:r>
      <w:r w:rsidR="00964788" w:rsidRPr="009F42DA">
        <w:rPr>
          <w:rFonts w:eastAsia="Calibri"/>
          <w:lang w:eastAsia="ru-RU"/>
        </w:rPr>
        <w:t xml:space="preserve">налоговой </w:t>
      </w:r>
      <w:r w:rsidRPr="009F42DA">
        <w:rPr>
          <w:rFonts w:eastAsia="Calibri"/>
          <w:lang w:eastAsia="ru-RU"/>
        </w:rPr>
        <w:t>ответственности за н</w:t>
      </w:r>
      <w:r w:rsidRPr="009F42DA">
        <w:t>еуплату или неполную уплату сумм налога (сбора, страховых взносов) в результате занижения налоговой базы (базы для исчисления страховых взносов), иного неправильного исчисления налога (сбора, страховых взносов) или других неправомерных действий (бездействия)</w:t>
      </w:r>
      <w:r w:rsidR="00351ADE" w:rsidRPr="009F42DA">
        <w:t>;</w:t>
      </w:r>
    </w:p>
    <w:p w:rsidR="00351ADE" w:rsidRPr="009F42DA" w:rsidRDefault="00351ADE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F42DA">
        <w:t xml:space="preserve">доначисленные по результатам мероприятий налогового контроля суммы налога (сбора, страховых взносов) </w:t>
      </w:r>
      <w:r w:rsidR="007F34EE" w:rsidRPr="009F42DA">
        <w:t xml:space="preserve">составили более </w:t>
      </w:r>
      <w:r w:rsidRPr="009F42DA">
        <w:t xml:space="preserve">50 процентов </w:t>
      </w:r>
      <w:r w:rsidR="007F34EE" w:rsidRPr="009F42DA">
        <w:t>совокупно</w:t>
      </w:r>
      <w:r w:rsidR="00E6128D" w:rsidRPr="009F42DA">
        <w:t>го размера</w:t>
      </w:r>
      <w:r w:rsidR="007F34EE" w:rsidRPr="009F42DA">
        <w:t xml:space="preserve"> </w:t>
      </w:r>
      <w:r w:rsidRPr="009F42DA">
        <w:t>основной задолженности перед реестровыми кредиторами третьей очереди удовлетворения.</w:t>
      </w:r>
    </w:p>
    <w:p w:rsidR="007F34EE" w:rsidRPr="009F42DA" w:rsidRDefault="00964788" w:rsidP="00FB318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9F42DA">
        <w:t xml:space="preserve">Данная презумпция применяется при привлечении к субсидиарной ответственности </w:t>
      </w:r>
      <w:r w:rsidR="00E218B0" w:rsidRPr="009F42DA">
        <w:t xml:space="preserve">как руководителя должника (фактического и номинального), так и иных лиц, </w:t>
      </w:r>
      <w:r w:rsidR="00FA6384" w:rsidRPr="009F42DA">
        <w:t xml:space="preserve">признанных </w:t>
      </w:r>
      <w:r w:rsidR="00E218B0" w:rsidRPr="009F42DA">
        <w:t xml:space="preserve">контролирующими на момент совершения </w:t>
      </w:r>
      <w:r w:rsidRPr="009F42DA">
        <w:t xml:space="preserve">налогового </w:t>
      </w:r>
      <w:r w:rsidR="00E218B0" w:rsidRPr="009F42DA">
        <w:t>правонарушения</w:t>
      </w:r>
      <w:r w:rsidR="007F34EE" w:rsidRPr="009F42DA">
        <w:t xml:space="preserve"> (пункт 5 статьи 61.11 Закона о банкротстве).</w:t>
      </w:r>
    </w:p>
    <w:p w:rsidR="00352770" w:rsidRDefault="00352770" w:rsidP="00FB318B">
      <w:pPr>
        <w:tabs>
          <w:tab w:val="left" w:pos="0"/>
        </w:tabs>
        <w:spacing w:after="0" w:line="240" w:lineRule="auto"/>
        <w:ind w:firstLine="709"/>
        <w:jc w:val="both"/>
        <w:rPr>
          <w:rFonts w:eastAsia="Calibri"/>
          <w:lang w:eastAsia="ru-RU"/>
        </w:rPr>
      </w:pPr>
    </w:p>
    <w:p w:rsidR="00956B63" w:rsidRPr="009F42DA" w:rsidRDefault="00956B63" w:rsidP="00AC16DD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ru-RU"/>
        </w:rPr>
      </w:pPr>
      <w:r w:rsidRPr="009F42DA">
        <w:rPr>
          <w:b/>
          <w:lang w:eastAsia="ru-RU"/>
        </w:rPr>
        <w:t xml:space="preserve">Право на подачу заявления о привлечении </w:t>
      </w:r>
      <w:r w:rsidR="00AC16DD">
        <w:rPr>
          <w:b/>
          <w:lang w:eastAsia="ru-RU"/>
        </w:rPr>
        <w:br/>
      </w:r>
      <w:r w:rsidRPr="009F42DA">
        <w:rPr>
          <w:b/>
          <w:lang w:eastAsia="ru-RU"/>
        </w:rPr>
        <w:t>к субсидиарной ответственности.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lang w:eastAsia="ru-RU"/>
        </w:rPr>
      </w:pP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lang w:eastAsia="ru-RU"/>
        </w:rPr>
      </w:pPr>
      <w:r w:rsidRPr="009F42DA">
        <w:rPr>
          <w:lang w:eastAsia="ru-RU"/>
        </w:rPr>
        <w:t>2</w:t>
      </w:r>
      <w:r w:rsidR="00464ECE" w:rsidRPr="009F42DA">
        <w:rPr>
          <w:lang w:eastAsia="ru-RU"/>
        </w:rPr>
        <w:t>7</w:t>
      </w:r>
      <w:r w:rsidRPr="009F42DA">
        <w:rPr>
          <w:lang w:eastAsia="ru-RU"/>
        </w:rPr>
        <w:t>. В рамках дела о банкротстве конкурсные кредиторы, уполномоченный орган, работники должника (представитель работников должника) вправе обратиться с заявлением о привлечении к ответственности по основаниям, предусмотренным статьями 61.11 - 61.13 названного Закона, после включения соответствующих требований в реестр требований кредиторов должника</w:t>
      </w:r>
      <w:r w:rsidR="00126EFA" w:rsidRPr="009F42DA">
        <w:rPr>
          <w:lang w:eastAsia="ru-RU"/>
        </w:rPr>
        <w:t>, в том числе в порядке, предусмотренном пунктом 4 статьи 142 Закона о банкротстве</w:t>
      </w:r>
      <w:r w:rsidRPr="009F42DA">
        <w:rPr>
          <w:lang w:eastAsia="ru-RU"/>
        </w:rPr>
        <w:t xml:space="preserve"> (пункты 1 и 2 статьи 61.14 Закона о банкротстве). </w:t>
      </w:r>
    </w:p>
    <w:p w:rsidR="00956B63" w:rsidRPr="009F42DA" w:rsidRDefault="00464ECE" w:rsidP="00FB318B">
      <w:pPr>
        <w:autoSpaceDE w:val="0"/>
        <w:autoSpaceDN w:val="0"/>
        <w:adjustRightInd w:val="0"/>
        <w:spacing w:after="0" w:line="240" w:lineRule="auto"/>
        <w:ind w:firstLine="568"/>
        <w:jc w:val="both"/>
      </w:pPr>
      <w:r w:rsidRPr="009F42DA">
        <w:rPr>
          <w:lang w:eastAsia="ru-RU"/>
        </w:rPr>
        <w:t>28</w:t>
      </w:r>
      <w:r w:rsidR="00956B63" w:rsidRPr="009F42DA">
        <w:rPr>
          <w:lang w:eastAsia="ru-RU"/>
        </w:rPr>
        <w:t>. После з</w:t>
      </w:r>
      <w:r w:rsidR="00956B63" w:rsidRPr="009F42DA">
        <w:t xml:space="preserve">авершения конкурсного производства или прекращения производства по делу в связи с отсутствием средств, достаточных для возмещения расходов </w:t>
      </w:r>
      <w:r w:rsidR="00956B63" w:rsidRPr="009F42DA">
        <w:rPr>
          <w:lang w:eastAsia="ru-RU"/>
        </w:rPr>
        <w:t>на проведение процедур банкротства</w:t>
      </w:r>
      <w:r w:rsidR="00956B63" w:rsidRPr="009F42DA">
        <w:t xml:space="preserve">, </w:t>
      </w:r>
      <w:r w:rsidR="00956B63" w:rsidRPr="009F42DA">
        <w:rPr>
          <w:lang w:eastAsia="ru-RU"/>
        </w:rPr>
        <w:t xml:space="preserve">заявление о привлечении к субсидиарной ответственности </w:t>
      </w:r>
      <w:r w:rsidR="00956B63" w:rsidRPr="009F42DA">
        <w:t xml:space="preserve">вправе подать только те </w:t>
      </w:r>
      <w:r w:rsidR="00956B63" w:rsidRPr="009F42DA">
        <w:lastRenderedPageBreak/>
        <w:t xml:space="preserve">кредиторы, </w:t>
      </w:r>
      <w:r w:rsidR="00956B63" w:rsidRPr="009F42DA">
        <w:rPr>
          <w:lang w:eastAsia="ru-RU"/>
        </w:rPr>
        <w:t xml:space="preserve">работники должника, чьи </w:t>
      </w:r>
      <w:r w:rsidR="00956B63" w:rsidRPr="009F42DA">
        <w:t>требования в рамках дела о банкротстве были признаны обоснованными и включены в реестр требований кредиторов должника (в том числе в порядке, предусмотренном пунктом 4 статьи 142 Закона о банкротстве) (</w:t>
      </w:r>
      <w:r w:rsidR="00956B63" w:rsidRPr="009F42DA">
        <w:rPr>
          <w:lang w:eastAsia="ru-RU"/>
        </w:rPr>
        <w:t>пункты 3 и 4 статьи 61.14 Закона о банкротстве)</w:t>
      </w:r>
      <w:r w:rsidR="00956B63" w:rsidRPr="009F42DA">
        <w:t>.</w:t>
      </w:r>
    </w:p>
    <w:p w:rsidR="00956B63" w:rsidRPr="009F42DA" w:rsidRDefault="00D37DB2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lang w:eastAsia="ru-RU"/>
        </w:rPr>
      </w:pPr>
      <w:r w:rsidRPr="009F42DA">
        <w:rPr>
          <w:lang w:eastAsia="ru-RU"/>
        </w:rPr>
        <w:t>29</w:t>
      </w:r>
      <w:r w:rsidR="00956B63" w:rsidRPr="009F42DA">
        <w:rPr>
          <w:lang w:eastAsia="ru-RU"/>
        </w:rPr>
        <w:t>. По смыслу пункта 3 статьи 61.14 Закона о банкротстве кредиторы должника по текущим обязательствам после завершения конкурсного производства или прекращения производства по делу о банкротстве в связи с отсутствием средств, достаточных для возмещения расходов на проведение процедур банкротства, вправе подать заявление о привлечении контролирующего лица к субсидиарной ответственности по основанию, предусмотренному статьей 61.11 Закона о банкротстве, лишь в том случае, если их требования подтверждены вступившим в законную силу судебным актом или иным документом, подлежащим принудительному исполнению в силу закона.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lang w:eastAsia="ru-RU"/>
        </w:rPr>
      </w:pPr>
      <w:r w:rsidRPr="009F42DA">
        <w:t>3</w:t>
      </w:r>
      <w:r w:rsidR="00D37DB2" w:rsidRPr="009F42DA">
        <w:t>0</w:t>
      </w:r>
      <w:r w:rsidRPr="009F42DA">
        <w:t xml:space="preserve">. После </w:t>
      </w:r>
      <w:r w:rsidRPr="009F42DA">
        <w:rPr>
          <w:lang w:eastAsia="ru-RU"/>
        </w:rPr>
        <w:t xml:space="preserve">возвращения заявления о признании должника банкротом уполномоченному органу он вправе предъявить вне рамок дела о банкротстве требование о привлечении к субсидиарной ответственности по основаниям, предусмотренным статьями 61.11 и 61.12 Закона о банкротстве, если возврат заявления мотивирован отсутствием надлежащих свидетельств, подтверждающих вероятность обнаружения в достаточном объеме имущества должника, за счет которого могут быть покрыты расходы по делу о банкротстве. В этом случае иные лица не наделяются полномочиями по обращению в суд с требованием о привлечении к субсидиарной ответственности (пункты 3 и 4 статьи 61.14 Закона о банкротстве). 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lang w:eastAsia="ru-RU"/>
        </w:rPr>
      </w:pPr>
      <w:r w:rsidRPr="009F42DA">
        <w:rPr>
          <w:lang w:eastAsia="ru-RU"/>
        </w:rPr>
        <w:t xml:space="preserve">При возвращении уполномоченному органу заявления о признании должника банкротом по иным основаниям данный орган не вправе ставить вопрос о возбуждении вне рамок дела о банкротстве </w:t>
      </w:r>
      <w:r w:rsidR="007113A4" w:rsidRPr="009F42DA">
        <w:rPr>
          <w:lang w:eastAsia="ru-RU"/>
        </w:rPr>
        <w:t xml:space="preserve">производства по спору </w:t>
      </w:r>
      <w:r w:rsidRPr="009F42DA">
        <w:rPr>
          <w:lang w:eastAsia="ru-RU"/>
        </w:rPr>
        <w:t xml:space="preserve">о привлечении к субсидиарной ответственности. 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lang w:eastAsia="ru-RU"/>
        </w:rPr>
      </w:pPr>
      <w:r w:rsidRPr="009F42DA">
        <w:t>3</w:t>
      </w:r>
      <w:r w:rsidR="00D37DB2" w:rsidRPr="009F42DA">
        <w:t>1</w:t>
      </w:r>
      <w:r w:rsidRPr="009F42DA">
        <w:t xml:space="preserve">. По смыслу </w:t>
      </w:r>
      <w:r w:rsidRPr="009F42DA">
        <w:rPr>
          <w:lang w:eastAsia="ru-RU"/>
        </w:rPr>
        <w:t>пунктов 3 и 4 статьи 61.14 Закона о банкротстве</w:t>
      </w:r>
      <w:r w:rsidRPr="009F42DA">
        <w:t xml:space="preserve"> п</w:t>
      </w:r>
      <w:r w:rsidRPr="009F42DA">
        <w:rPr>
          <w:lang w:eastAsia="ru-RU"/>
        </w:rPr>
        <w:t>ри прекращении производства по делу о банкротстве на основании абзаца восьмого пункта 1 статьи 57 Закона о банкротстве на стадии проверки обоснованности заявления о признании должника банкротом (до введения первой процедуры банкротства) заявитель по делу о банкротстве вправе предъявить вне рамок дела о банкротстве требование о привлечении к субсидиарной ответственности по основаниям, предусмотренным статьями 61.11 и 61.12 Закона о банкротстве</w:t>
      </w:r>
      <w:r w:rsidR="00126EFA" w:rsidRPr="009F42DA">
        <w:rPr>
          <w:lang w:eastAsia="ru-RU"/>
        </w:rPr>
        <w:t xml:space="preserve">, если </w:t>
      </w:r>
      <w:r w:rsidR="00642CDB" w:rsidRPr="009F42DA">
        <w:rPr>
          <w:lang w:eastAsia="ru-RU"/>
        </w:rPr>
        <w:t xml:space="preserve">задолженность перед ним </w:t>
      </w:r>
      <w:r w:rsidR="00126EFA" w:rsidRPr="009F42DA">
        <w:rPr>
          <w:lang w:eastAsia="ru-RU"/>
        </w:rPr>
        <w:t>подтвержден</w:t>
      </w:r>
      <w:r w:rsidR="00642CDB" w:rsidRPr="009F42DA">
        <w:rPr>
          <w:lang w:eastAsia="ru-RU"/>
        </w:rPr>
        <w:t>а</w:t>
      </w:r>
      <w:r w:rsidR="00126EFA" w:rsidRPr="009F42DA">
        <w:rPr>
          <w:lang w:eastAsia="ru-RU"/>
        </w:rPr>
        <w:t xml:space="preserve"> вступившим в законную силу судебным актом или иным документом, подлежащим принудительному исполнению в силу закона</w:t>
      </w:r>
      <w:r w:rsidRPr="009F42DA">
        <w:rPr>
          <w:lang w:eastAsia="ru-RU"/>
        </w:rPr>
        <w:t xml:space="preserve">. В этом случае иные лица не наделяются полномочиями по обращению в суд вне рамок дела о банкротстве с требованием о привлечении к субсидиарной ответственности. </w:t>
      </w:r>
    </w:p>
    <w:p w:rsidR="000D6562" w:rsidRPr="009F42DA" w:rsidRDefault="000D6562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9F42DA">
        <w:t>32. Списание кредитором задолженности в рамках своей учетной политики, например</w:t>
      </w:r>
      <w:r w:rsidR="008B4619">
        <w:t>,</w:t>
      </w:r>
      <w:r w:rsidRPr="009F42DA">
        <w:t xml:space="preserve"> списание уполномоченным органом в порядке </w:t>
      </w:r>
      <w:r w:rsidR="008B4619">
        <w:br/>
      </w:r>
      <w:r w:rsidRPr="009F42DA">
        <w:t>статьи 59 Н</w:t>
      </w:r>
      <w:r w:rsidR="00336089">
        <w:t>алогового кодекса Российской Федерации (далее – НК РФ)</w:t>
      </w:r>
      <w:r w:rsidRPr="009F42DA">
        <w:t xml:space="preserve"> </w:t>
      </w:r>
      <w:r w:rsidRPr="009F42DA">
        <w:lastRenderedPageBreak/>
        <w:t xml:space="preserve">задолженности должника по обязательным платежам в связи с его ликвидацией или исключением из государственного реестра, списание кредитной организацией безнадежной задолженности должника по ссудам, само по себе не является препятствием для последующей подачи заявления о привлечении </w:t>
      </w:r>
      <w:r w:rsidR="00986886" w:rsidRPr="009F42DA">
        <w:t>лица</w:t>
      </w:r>
      <w:r w:rsidR="00986886">
        <w:t>,</w:t>
      </w:r>
      <w:r w:rsidR="00986886" w:rsidRPr="009F42DA">
        <w:t xml:space="preserve"> </w:t>
      </w:r>
      <w:r w:rsidRPr="009F42DA">
        <w:t xml:space="preserve">контролирующего </w:t>
      </w:r>
      <w:r w:rsidR="00986886">
        <w:t xml:space="preserve">должника, </w:t>
      </w:r>
      <w:r w:rsidRPr="009F42DA">
        <w:t xml:space="preserve">к ответственности по таким списанным обязательствам и не может служить единственным основанием для исключения списанной задолженности из </w:t>
      </w:r>
      <w:r w:rsidR="007113A4" w:rsidRPr="009F42DA">
        <w:t xml:space="preserve">общего </w:t>
      </w:r>
      <w:r w:rsidRPr="009F42DA">
        <w:t>размера ответственности</w:t>
      </w:r>
      <w:r w:rsidR="007113A4" w:rsidRPr="009F42DA">
        <w:t xml:space="preserve"> контролирующего лица</w:t>
      </w:r>
      <w:r w:rsidRPr="009F42DA">
        <w:t>.</w:t>
      </w:r>
    </w:p>
    <w:p w:rsidR="00B66303" w:rsidRPr="009F42DA" w:rsidRDefault="00B66303" w:rsidP="00FB318B">
      <w:pPr>
        <w:spacing w:after="0" w:line="240" w:lineRule="auto"/>
        <w:jc w:val="center"/>
        <w:rPr>
          <w:b/>
          <w:lang w:eastAsia="ru-RU"/>
        </w:rPr>
      </w:pPr>
    </w:p>
    <w:p w:rsidR="006D076B" w:rsidRPr="009F42DA" w:rsidRDefault="00956B63" w:rsidP="00FB318B">
      <w:pPr>
        <w:spacing w:after="0" w:line="240" w:lineRule="auto"/>
        <w:jc w:val="center"/>
        <w:rPr>
          <w:b/>
          <w:lang w:eastAsia="ru-RU"/>
        </w:rPr>
      </w:pPr>
      <w:r w:rsidRPr="009F42DA">
        <w:rPr>
          <w:b/>
          <w:lang w:eastAsia="ru-RU"/>
        </w:rPr>
        <w:t xml:space="preserve">Процессуальные особенности рассмотрения заявлений </w:t>
      </w:r>
      <w:r w:rsidR="00AC16DD">
        <w:rPr>
          <w:b/>
          <w:lang w:eastAsia="ru-RU"/>
        </w:rPr>
        <w:br/>
      </w:r>
      <w:r w:rsidRPr="009F42DA">
        <w:rPr>
          <w:b/>
          <w:lang w:eastAsia="ru-RU"/>
        </w:rPr>
        <w:t>о привлечении контролирующи</w:t>
      </w:r>
      <w:r w:rsidR="00A40258" w:rsidRPr="009F42DA">
        <w:rPr>
          <w:b/>
          <w:lang w:eastAsia="ru-RU"/>
        </w:rPr>
        <w:t>х</w:t>
      </w:r>
      <w:r w:rsidRPr="009F42DA">
        <w:rPr>
          <w:b/>
          <w:lang w:eastAsia="ru-RU"/>
        </w:rPr>
        <w:t xml:space="preserve"> </w:t>
      </w:r>
      <w:r w:rsidR="00F62BBD">
        <w:rPr>
          <w:b/>
          <w:lang w:eastAsia="ru-RU"/>
        </w:rPr>
        <w:t xml:space="preserve">должника </w:t>
      </w:r>
      <w:r w:rsidRPr="009F42DA">
        <w:rPr>
          <w:b/>
          <w:lang w:eastAsia="ru-RU"/>
        </w:rPr>
        <w:t xml:space="preserve">лиц к ответственности </w:t>
      </w:r>
      <w:r w:rsidR="00AC16DD">
        <w:rPr>
          <w:b/>
          <w:lang w:eastAsia="ru-RU"/>
        </w:rPr>
        <w:br/>
      </w:r>
      <w:r w:rsidRPr="009F42DA">
        <w:rPr>
          <w:b/>
          <w:lang w:eastAsia="ru-RU"/>
        </w:rPr>
        <w:t>при банкротстве.</w:t>
      </w:r>
      <w:r w:rsidR="006D076B" w:rsidRPr="006D076B">
        <w:rPr>
          <w:b/>
          <w:lang w:eastAsia="ru-RU"/>
        </w:rPr>
        <w:t xml:space="preserve"> </w:t>
      </w:r>
      <w:r w:rsidR="006D076B" w:rsidRPr="009F42DA">
        <w:rPr>
          <w:b/>
          <w:lang w:eastAsia="ru-RU"/>
        </w:rPr>
        <w:t xml:space="preserve">Распоряжение требованием к </w:t>
      </w:r>
      <w:r w:rsidR="00F62BBD" w:rsidRPr="009F42DA">
        <w:rPr>
          <w:b/>
          <w:lang w:eastAsia="ru-RU"/>
        </w:rPr>
        <w:t>лицу</w:t>
      </w:r>
      <w:r w:rsidR="00F62BBD">
        <w:rPr>
          <w:b/>
          <w:lang w:eastAsia="ru-RU"/>
        </w:rPr>
        <w:t>,</w:t>
      </w:r>
      <w:r w:rsidR="00F62BBD" w:rsidRPr="009F42DA">
        <w:rPr>
          <w:b/>
          <w:lang w:eastAsia="ru-RU"/>
        </w:rPr>
        <w:t xml:space="preserve"> </w:t>
      </w:r>
      <w:r w:rsidR="00AC16DD">
        <w:rPr>
          <w:b/>
          <w:lang w:eastAsia="ru-RU"/>
        </w:rPr>
        <w:br/>
      </w:r>
      <w:r w:rsidR="006D076B" w:rsidRPr="009F42DA">
        <w:rPr>
          <w:b/>
          <w:lang w:eastAsia="ru-RU"/>
        </w:rPr>
        <w:t>контролирующему</w:t>
      </w:r>
      <w:r w:rsidR="00F62BBD">
        <w:rPr>
          <w:b/>
          <w:lang w:eastAsia="ru-RU"/>
        </w:rPr>
        <w:t xml:space="preserve"> должника</w:t>
      </w:r>
      <w:r w:rsidR="006D076B" w:rsidRPr="009F42DA">
        <w:rPr>
          <w:b/>
          <w:lang w:eastAsia="ru-RU"/>
        </w:rPr>
        <w:t xml:space="preserve">. 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lang w:eastAsia="ru-RU"/>
        </w:rPr>
      </w:pP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3</w:t>
      </w:r>
      <w:r w:rsidR="003D3F5A" w:rsidRPr="009F42DA">
        <w:rPr>
          <w:lang w:eastAsia="ru-RU"/>
        </w:rPr>
        <w:t>3</w:t>
      </w:r>
      <w:r w:rsidRPr="009F42DA">
        <w:rPr>
          <w:lang w:eastAsia="ru-RU"/>
        </w:rPr>
        <w:t xml:space="preserve">. В заявлении о привлечении контролирующего </w:t>
      </w:r>
      <w:r w:rsidR="00F62BBD">
        <w:rPr>
          <w:lang w:eastAsia="ru-RU"/>
        </w:rPr>
        <w:t xml:space="preserve">должника </w:t>
      </w:r>
      <w:r w:rsidRPr="009F42DA">
        <w:rPr>
          <w:lang w:eastAsia="ru-RU"/>
        </w:rPr>
        <w:t>лица к субсидиарной ответственности, в том числе</w:t>
      </w:r>
      <w:r w:rsidR="0076391F" w:rsidRPr="009F42DA">
        <w:rPr>
          <w:lang w:eastAsia="ru-RU"/>
        </w:rPr>
        <w:t>,</w:t>
      </w:r>
      <w:r w:rsidRPr="009F42DA">
        <w:rPr>
          <w:lang w:eastAsia="ru-RU"/>
        </w:rPr>
        <w:t xml:space="preserve"> должны быть указаны обстоятельства, на которых основаны утверждения заявителя о наличии у ответчика статуса контролирующего лица, и подтверждающие их доказательства (пункт 5 части 2 статьи 125,  пункт 3 части 1 статьи 126 АПК РФ, пункт 2 статьи 61.16 Закона о банкротстве). 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Доказательства, представленные заявителем, не исследуются судом </w:t>
      </w:r>
      <w:r w:rsidR="007C4B7A">
        <w:rPr>
          <w:lang w:eastAsia="ru-RU"/>
        </w:rPr>
        <w:t xml:space="preserve">при </w:t>
      </w:r>
      <w:r w:rsidR="007C4B7A" w:rsidRPr="009F42DA">
        <w:rPr>
          <w:lang w:eastAsia="ru-RU"/>
        </w:rPr>
        <w:t>рассмотрени</w:t>
      </w:r>
      <w:r w:rsidR="007C4B7A">
        <w:rPr>
          <w:lang w:eastAsia="ru-RU"/>
        </w:rPr>
        <w:t>и</w:t>
      </w:r>
      <w:r w:rsidR="007C4B7A" w:rsidRPr="009F42DA">
        <w:rPr>
          <w:lang w:eastAsia="ru-RU"/>
        </w:rPr>
        <w:t xml:space="preserve"> </w:t>
      </w:r>
      <w:r w:rsidRPr="009F42DA">
        <w:rPr>
          <w:lang w:eastAsia="ru-RU"/>
        </w:rPr>
        <w:t>вопроса о возможности принятия заявления к производству (стать</w:t>
      </w:r>
      <w:r w:rsidR="007C4B7A">
        <w:rPr>
          <w:lang w:eastAsia="ru-RU"/>
        </w:rPr>
        <w:t>и</w:t>
      </w:r>
      <w:r w:rsidRPr="009F42DA">
        <w:rPr>
          <w:lang w:eastAsia="ru-RU"/>
        </w:rPr>
        <w:t xml:space="preserve"> </w:t>
      </w:r>
      <w:r w:rsidR="007C4B7A">
        <w:rPr>
          <w:lang w:eastAsia="ru-RU"/>
        </w:rPr>
        <w:t xml:space="preserve">125, 126 и </w:t>
      </w:r>
      <w:r w:rsidRPr="009F42DA">
        <w:rPr>
          <w:lang w:eastAsia="ru-RU"/>
        </w:rPr>
        <w:t xml:space="preserve">162 АПК РФ). 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Вместе с тем, если в заявлении названные обстоятельства не отражены и (или) к нему не приложены доказательства, подтверждающие, по мнению заявителя, данные обстоятельства, суд оставляет заявление без движения (пункт 2 статьи 61.16 Закона о банкротстве), а при неустранении допущенных нарушений – возвращает его (пункт 4 части 1 статьи 129 АПК РФ).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3</w:t>
      </w:r>
      <w:r w:rsidR="003D3F5A" w:rsidRPr="009F42DA">
        <w:rPr>
          <w:lang w:eastAsia="ru-RU"/>
        </w:rPr>
        <w:t>4</w:t>
      </w:r>
      <w:r w:rsidRPr="009F42DA">
        <w:rPr>
          <w:lang w:eastAsia="ru-RU"/>
        </w:rPr>
        <w:t xml:space="preserve">. Пунктом 3 статьи 61.16 Закона о банкротстве установлены особенности рассмотрения в рамках дел о банкротстве обособленных споров о привлечении контролирующих </w:t>
      </w:r>
      <w:r w:rsidR="00F62BBD">
        <w:rPr>
          <w:lang w:eastAsia="ru-RU"/>
        </w:rPr>
        <w:t xml:space="preserve">должника </w:t>
      </w:r>
      <w:r w:rsidRPr="009F42DA">
        <w:rPr>
          <w:lang w:eastAsia="ru-RU"/>
        </w:rPr>
        <w:t>лиц к субсидиарной ответственности. При подготовке таких споров к судебному разбирательству проводится предварительное судебное заседание по правилам стат</w:t>
      </w:r>
      <w:r w:rsidR="00D74299" w:rsidRPr="009F42DA">
        <w:rPr>
          <w:lang w:eastAsia="ru-RU"/>
        </w:rPr>
        <w:t xml:space="preserve">ьи </w:t>
      </w:r>
      <w:r w:rsidRPr="009F42DA">
        <w:rPr>
          <w:lang w:eastAsia="ru-RU"/>
        </w:rPr>
        <w:t>13</w:t>
      </w:r>
      <w:r w:rsidR="00D74299" w:rsidRPr="009F42DA">
        <w:rPr>
          <w:lang w:eastAsia="ru-RU"/>
        </w:rPr>
        <w:t>6</w:t>
      </w:r>
      <w:r w:rsidRPr="009F42DA">
        <w:rPr>
          <w:lang w:eastAsia="ru-RU"/>
        </w:rPr>
        <w:t xml:space="preserve"> АПК РФ. 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Соответствующее заявление рассматривается судом в разумный срок применительно к положениям части 2 статьи 225</w:t>
      </w:r>
      <w:r w:rsidRPr="003D3656">
        <w:rPr>
          <w:vertAlign w:val="superscript"/>
          <w:lang w:eastAsia="ru-RU"/>
        </w:rPr>
        <w:t>16</w:t>
      </w:r>
      <w:r w:rsidRPr="009F42DA">
        <w:rPr>
          <w:lang w:eastAsia="ru-RU"/>
        </w:rPr>
        <w:t xml:space="preserve"> АПК РФ. </w:t>
      </w:r>
    </w:p>
    <w:p w:rsidR="00956B63" w:rsidRPr="00606F6C" w:rsidRDefault="00EE03B5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vertAlign w:val="superscript"/>
          <w:lang w:eastAsia="ru-RU"/>
        </w:rPr>
      </w:pPr>
      <w:r w:rsidRPr="009F42DA">
        <w:rPr>
          <w:lang w:eastAsia="ru-RU"/>
        </w:rPr>
        <w:t>3</w:t>
      </w:r>
      <w:r w:rsidR="003D3F5A" w:rsidRPr="009F42DA">
        <w:rPr>
          <w:lang w:eastAsia="ru-RU"/>
        </w:rPr>
        <w:t>5</w:t>
      </w:r>
      <w:r w:rsidR="00956B63" w:rsidRPr="009F42DA">
        <w:rPr>
          <w:lang w:eastAsia="ru-RU"/>
        </w:rPr>
        <w:t xml:space="preserve">. Если в производстве суда находятся два и более дел (обособленных споров) о привлечении к ответственности лиц, контролирующих одного и того же должника, такие дела (обособленные споры) могут быть объединены в одно производство для совместного рассмотрения </w:t>
      </w:r>
      <w:r w:rsidR="00D74299" w:rsidRPr="009F42DA">
        <w:rPr>
          <w:lang w:eastAsia="ru-RU"/>
        </w:rPr>
        <w:t xml:space="preserve">по правилам </w:t>
      </w:r>
      <w:r w:rsidR="00956B63" w:rsidRPr="009F42DA">
        <w:rPr>
          <w:lang w:eastAsia="ru-RU"/>
        </w:rPr>
        <w:t>части 2</w:t>
      </w:r>
      <w:r w:rsidR="00956B63" w:rsidRPr="00606F6C">
        <w:rPr>
          <w:vertAlign w:val="superscript"/>
          <w:lang w:eastAsia="ru-RU"/>
        </w:rPr>
        <w:t>1</w:t>
      </w:r>
      <w:r w:rsidR="00956B63" w:rsidRPr="009F42DA">
        <w:rPr>
          <w:lang w:eastAsia="ru-RU"/>
        </w:rPr>
        <w:t xml:space="preserve"> статьи 130 АПК РФ.</w:t>
      </w:r>
    </w:p>
    <w:p w:rsidR="00E727E4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3</w:t>
      </w:r>
      <w:r w:rsidR="003D3F5A" w:rsidRPr="009F42DA">
        <w:rPr>
          <w:lang w:eastAsia="ru-RU"/>
        </w:rPr>
        <w:t>6</w:t>
      </w:r>
      <w:r w:rsidRPr="009F42DA">
        <w:rPr>
          <w:lang w:eastAsia="ru-RU"/>
        </w:rPr>
        <w:t xml:space="preserve">. </w:t>
      </w:r>
      <w:r w:rsidR="00E86360" w:rsidRPr="009F42DA">
        <w:rPr>
          <w:lang w:eastAsia="ru-RU"/>
        </w:rPr>
        <w:t xml:space="preserve">В отсутствие ходатайства участвующего в деле (обособленном споре) лица о </w:t>
      </w:r>
      <w:r w:rsidR="00DF5B17" w:rsidRPr="009F42DA">
        <w:rPr>
          <w:lang w:eastAsia="ru-RU"/>
        </w:rPr>
        <w:t xml:space="preserve">порядке </w:t>
      </w:r>
      <w:r w:rsidR="00606F6C">
        <w:rPr>
          <w:lang w:eastAsia="ru-RU"/>
        </w:rPr>
        <w:t>рассмотрения</w:t>
      </w:r>
      <w:r w:rsidR="00E86360" w:rsidRPr="009F42DA">
        <w:rPr>
          <w:lang w:eastAsia="ru-RU"/>
        </w:rPr>
        <w:t xml:space="preserve"> его заявления о принятии обеспечительных мер </w:t>
      </w:r>
      <w:r w:rsidR="00173235" w:rsidRPr="009F42DA">
        <w:rPr>
          <w:lang w:eastAsia="ru-RU"/>
        </w:rPr>
        <w:t xml:space="preserve">по спору о привлечении к ответственности, </w:t>
      </w:r>
      <w:r w:rsidR="00173235" w:rsidRPr="009F42DA">
        <w:rPr>
          <w:lang w:eastAsia="ru-RU"/>
        </w:rPr>
        <w:lastRenderedPageBreak/>
        <w:t xml:space="preserve">установленной главой III.2 Закона о банкротстве, </w:t>
      </w:r>
      <w:r w:rsidR="00E86360" w:rsidRPr="009F42DA">
        <w:rPr>
          <w:lang w:eastAsia="ru-RU"/>
        </w:rPr>
        <w:t>в</w:t>
      </w:r>
      <w:r w:rsidR="00D74299" w:rsidRPr="009F42DA">
        <w:rPr>
          <w:lang w:eastAsia="ru-RU"/>
        </w:rPr>
        <w:t>опрос о принятии обеспечительных мер в</w:t>
      </w:r>
      <w:r w:rsidRPr="009F42DA">
        <w:rPr>
          <w:lang w:eastAsia="ru-RU"/>
        </w:rPr>
        <w:t xml:space="preserve"> соответствии с пунктом 5 статьи 61.16 Закона о банкротстве </w:t>
      </w:r>
      <w:r w:rsidR="00D74299" w:rsidRPr="009F42DA">
        <w:rPr>
          <w:lang w:eastAsia="ru-RU"/>
        </w:rPr>
        <w:t>может быть ра</w:t>
      </w:r>
      <w:r w:rsidR="00DF5B17" w:rsidRPr="009F42DA">
        <w:rPr>
          <w:lang w:eastAsia="ru-RU"/>
        </w:rPr>
        <w:t xml:space="preserve">зрешен </w:t>
      </w:r>
      <w:r w:rsidRPr="009F42DA">
        <w:rPr>
          <w:lang w:eastAsia="ru-RU"/>
        </w:rPr>
        <w:t>суд</w:t>
      </w:r>
      <w:r w:rsidR="00E727E4" w:rsidRPr="009F42DA">
        <w:rPr>
          <w:lang w:eastAsia="ru-RU"/>
        </w:rPr>
        <w:t>ом</w:t>
      </w:r>
      <w:r w:rsidR="00DF5B17" w:rsidRPr="009F42DA">
        <w:rPr>
          <w:lang w:eastAsia="ru-RU"/>
        </w:rPr>
        <w:t xml:space="preserve"> </w:t>
      </w:r>
      <w:r w:rsidR="00173235" w:rsidRPr="009F42DA">
        <w:rPr>
          <w:lang w:eastAsia="ru-RU"/>
        </w:rPr>
        <w:t>без извещения заинтересованных лиц</w:t>
      </w:r>
      <w:r w:rsidR="00DF5B17" w:rsidRPr="009F42DA">
        <w:rPr>
          <w:lang w:eastAsia="ru-RU"/>
        </w:rPr>
        <w:t xml:space="preserve"> </w:t>
      </w:r>
      <w:r w:rsidR="00173235" w:rsidRPr="009F42DA">
        <w:rPr>
          <w:lang w:eastAsia="ru-RU"/>
        </w:rPr>
        <w:t xml:space="preserve">либо </w:t>
      </w:r>
      <w:r w:rsidR="00E727E4" w:rsidRPr="009F42DA">
        <w:rPr>
          <w:lang w:eastAsia="ru-RU"/>
        </w:rPr>
        <w:t>в судебном заседании</w:t>
      </w:r>
      <w:r w:rsidR="00173235" w:rsidRPr="009F42DA">
        <w:rPr>
          <w:lang w:eastAsia="ru-RU"/>
        </w:rPr>
        <w:t xml:space="preserve">, о котором извещаются </w:t>
      </w:r>
      <w:r w:rsidR="00E727E4" w:rsidRPr="009F42DA">
        <w:rPr>
          <w:lang w:eastAsia="ru-RU"/>
        </w:rPr>
        <w:t xml:space="preserve"> </w:t>
      </w:r>
      <w:r w:rsidR="00173235" w:rsidRPr="009F42DA">
        <w:rPr>
          <w:lang w:eastAsia="ru-RU"/>
        </w:rPr>
        <w:t xml:space="preserve">заинтересованные лица, </w:t>
      </w:r>
      <w:r w:rsidRPr="009F42DA">
        <w:rPr>
          <w:lang w:eastAsia="ru-RU"/>
        </w:rPr>
        <w:t xml:space="preserve">если возникла необходимость заслушать объяснения заявителя или лица, привлекаемого к ответственности, иных лиц. </w:t>
      </w:r>
    </w:p>
    <w:p w:rsidR="00956B63" w:rsidRPr="009F42DA" w:rsidRDefault="00D74299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При наличии </w:t>
      </w:r>
      <w:r w:rsidR="00956B63" w:rsidRPr="009F42DA">
        <w:rPr>
          <w:lang w:eastAsia="ru-RU"/>
        </w:rPr>
        <w:t>ходатайства участвующего в деле (обособленном споре) лица о рассмотрении его заявления о принятии обеспечительных мер в судебном заседании</w:t>
      </w:r>
      <w:r w:rsidR="00D47072" w:rsidRPr="009F42DA">
        <w:rPr>
          <w:lang w:eastAsia="ru-RU"/>
        </w:rPr>
        <w:t xml:space="preserve"> с извещением заинтересованных лиц</w:t>
      </w:r>
      <w:r w:rsidR="00E727E4" w:rsidRPr="009F42DA">
        <w:rPr>
          <w:lang w:eastAsia="ru-RU"/>
        </w:rPr>
        <w:t>, в удовлетворении такого ходатайства</w:t>
      </w:r>
      <w:r w:rsidR="00956B63" w:rsidRPr="009F42DA">
        <w:rPr>
          <w:lang w:eastAsia="ru-RU"/>
        </w:rPr>
        <w:t xml:space="preserve"> может быть отказано только в случаях, предусмотренных </w:t>
      </w:r>
      <w:hyperlink r:id="rId13" w:history="1">
        <w:r w:rsidR="00956B63" w:rsidRPr="009F42DA">
          <w:rPr>
            <w:lang w:eastAsia="ru-RU"/>
          </w:rPr>
          <w:t>частью 5 статьи 159</w:t>
        </w:r>
      </w:hyperlink>
      <w:r w:rsidR="00956B63" w:rsidRPr="009F42DA">
        <w:rPr>
          <w:lang w:eastAsia="ru-RU"/>
        </w:rPr>
        <w:t xml:space="preserve"> АПК РФ.</w:t>
      </w:r>
    </w:p>
    <w:p w:rsidR="0064581A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3</w:t>
      </w:r>
      <w:r w:rsidR="003D3F5A" w:rsidRPr="009F42DA">
        <w:rPr>
          <w:lang w:eastAsia="ru-RU"/>
        </w:rPr>
        <w:t>7</w:t>
      </w:r>
      <w:r w:rsidRPr="009F42DA">
        <w:rPr>
          <w:lang w:eastAsia="ru-RU"/>
        </w:rPr>
        <w:t xml:space="preserve">. Согласно пункту 6 статьи 61.16 Закона о банкротстве заявление о привлечении к ответственности, указанной в главе III.2 </w:t>
      </w:r>
      <w:r w:rsidR="00D47072" w:rsidRPr="009F42DA">
        <w:rPr>
          <w:lang w:eastAsia="ru-RU"/>
        </w:rPr>
        <w:t xml:space="preserve">этого </w:t>
      </w:r>
      <w:r w:rsidRPr="009F42DA">
        <w:rPr>
          <w:lang w:eastAsia="ru-RU"/>
        </w:rPr>
        <w:t>Закона</w:t>
      </w:r>
      <w:r w:rsidR="00D47072" w:rsidRPr="009F42DA">
        <w:rPr>
          <w:lang w:eastAsia="ru-RU"/>
        </w:rPr>
        <w:t xml:space="preserve"> (</w:t>
      </w:r>
      <w:r w:rsidRPr="009F42DA">
        <w:rPr>
          <w:lang w:eastAsia="ru-RU"/>
        </w:rPr>
        <w:t>в том числе в статье 61.20</w:t>
      </w:r>
      <w:r w:rsidR="00D47072" w:rsidRPr="009F42DA">
        <w:rPr>
          <w:lang w:eastAsia="ru-RU"/>
        </w:rPr>
        <w:t>)</w:t>
      </w:r>
      <w:r w:rsidRPr="009F42DA">
        <w:rPr>
          <w:lang w:eastAsia="ru-RU"/>
        </w:rPr>
        <w:t xml:space="preserve">, контролирующего </w:t>
      </w:r>
      <w:r w:rsidR="00F62BBD">
        <w:rPr>
          <w:lang w:eastAsia="ru-RU"/>
        </w:rPr>
        <w:t xml:space="preserve">должника </w:t>
      </w:r>
      <w:r w:rsidRPr="009F42DA">
        <w:rPr>
          <w:lang w:eastAsia="ru-RU"/>
        </w:rPr>
        <w:t xml:space="preserve">лица, в отношении которого возбуждено дело о банкротстве, подлежит рассмотрению в рамках дела о банкротстве контролируемого лица. </w:t>
      </w:r>
      <w:r w:rsidR="007D688E" w:rsidRPr="009F42DA">
        <w:rPr>
          <w:lang w:eastAsia="ru-RU"/>
        </w:rPr>
        <w:t>О времени и месте судебных заседаний или совершении отдельных процессуальных действий</w:t>
      </w:r>
      <w:r w:rsidR="00F23A9A" w:rsidRPr="009F42DA">
        <w:rPr>
          <w:lang w:eastAsia="ru-RU"/>
        </w:rPr>
        <w:t xml:space="preserve"> суд </w:t>
      </w:r>
      <w:r w:rsidRPr="009F42DA">
        <w:rPr>
          <w:lang w:eastAsia="ru-RU"/>
        </w:rPr>
        <w:t>извещает</w:t>
      </w:r>
      <w:r w:rsidR="00D47072" w:rsidRPr="009F42DA">
        <w:rPr>
          <w:lang w:eastAsia="ru-RU"/>
        </w:rPr>
        <w:t xml:space="preserve">, в том числе, </w:t>
      </w:r>
      <w:r w:rsidRPr="009F42DA">
        <w:rPr>
          <w:lang w:eastAsia="ru-RU"/>
        </w:rPr>
        <w:t xml:space="preserve">арбитражного управляющего, утвержденного в деле о банкротстве контролирующего </w:t>
      </w:r>
      <w:r w:rsidR="00F62BBD">
        <w:rPr>
          <w:lang w:eastAsia="ru-RU"/>
        </w:rPr>
        <w:t xml:space="preserve">должника </w:t>
      </w:r>
      <w:r w:rsidRPr="009F42DA">
        <w:rPr>
          <w:lang w:eastAsia="ru-RU"/>
        </w:rPr>
        <w:t xml:space="preserve">лица, который в силу пункта 4 статьи 20.3 Закона о банкротстве обязан </w:t>
      </w:r>
      <w:r w:rsidR="00984D8D" w:rsidRPr="009F42DA">
        <w:rPr>
          <w:lang w:eastAsia="ru-RU"/>
        </w:rPr>
        <w:t xml:space="preserve">проинформировать </w:t>
      </w:r>
      <w:r w:rsidRPr="009F42DA">
        <w:rPr>
          <w:lang w:eastAsia="ru-RU"/>
        </w:rPr>
        <w:t>о начавшемся процессе лиц, участвующих в деле о банкротстве данного контролирующего лица</w:t>
      </w:r>
      <w:r w:rsidR="00795805" w:rsidRPr="009F42DA">
        <w:rPr>
          <w:lang w:eastAsia="ru-RU"/>
        </w:rPr>
        <w:t xml:space="preserve">, в порядке, установленном для уведомления кредиторов </w:t>
      </w:r>
      <w:r w:rsidR="00795805" w:rsidRPr="009F42DA">
        <w:rPr>
          <w:bCs/>
        </w:rPr>
        <w:t>о проведении собрания кредиторов (статья 13 Закона о банкротстве)</w:t>
      </w:r>
      <w:r w:rsidRPr="009F42DA">
        <w:rPr>
          <w:lang w:eastAsia="ru-RU"/>
        </w:rPr>
        <w:t>.</w:t>
      </w:r>
    </w:p>
    <w:p w:rsidR="00B95DBE" w:rsidRPr="009F42DA" w:rsidRDefault="0064581A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38. </w:t>
      </w:r>
      <w:r w:rsidR="003E0570" w:rsidRPr="009F42DA">
        <w:rPr>
          <w:lang w:eastAsia="ru-RU"/>
        </w:rPr>
        <w:t>П</w:t>
      </w:r>
      <w:r w:rsidRPr="009F42DA">
        <w:rPr>
          <w:lang w:eastAsia="ru-RU"/>
        </w:rPr>
        <w:t>онижение очередности удовлетворения требований кредиторов, предусмотренное пунктом 4 статьи 142 Закона о банкротстве, применяется только в случае, когда возможность предъявления требований в двухмесячный срок</w:t>
      </w:r>
      <w:r w:rsidR="00D5764C" w:rsidRPr="009F42DA">
        <w:rPr>
          <w:lang w:eastAsia="ru-RU"/>
        </w:rPr>
        <w:t xml:space="preserve">, указанный в </w:t>
      </w:r>
      <w:hyperlink r:id="rId14" w:history="1">
        <w:r w:rsidR="00D5764C" w:rsidRPr="009F42DA">
          <w:rPr>
            <w:lang w:eastAsia="ru-RU"/>
          </w:rPr>
          <w:t>пункте 1 статьи 142</w:t>
        </w:r>
      </w:hyperlink>
      <w:r w:rsidR="00D5764C" w:rsidRPr="009F42DA">
        <w:rPr>
          <w:lang w:eastAsia="ru-RU"/>
        </w:rPr>
        <w:t xml:space="preserve"> Закона о банкротстве, </w:t>
      </w:r>
      <w:r w:rsidRPr="009F42DA">
        <w:rPr>
          <w:lang w:eastAsia="ru-RU"/>
        </w:rPr>
        <w:t xml:space="preserve"> объективно существовала, но не была своевременно реализована кредитором</w:t>
      </w:r>
      <w:r w:rsidR="003E0570" w:rsidRPr="009F42DA">
        <w:rPr>
          <w:lang w:eastAsia="ru-RU"/>
        </w:rPr>
        <w:t xml:space="preserve">. Поэтому </w:t>
      </w:r>
      <w:r w:rsidRPr="009F42DA">
        <w:rPr>
          <w:lang w:eastAsia="ru-RU"/>
        </w:rPr>
        <w:t xml:space="preserve">при установлении в деле о банкротстве </w:t>
      </w:r>
      <w:r w:rsidR="003E0570" w:rsidRPr="009F42DA">
        <w:rPr>
          <w:lang w:eastAsia="ru-RU"/>
        </w:rPr>
        <w:t xml:space="preserve">контролирующего </w:t>
      </w:r>
      <w:r w:rsidR="00F62BBD">
        <w:rPr>
          <w:lang w:eastAsia="ru-RU"/>
        </w:rPr>
        <w:t xml:space="preserve">должника </w:t>
      </w:r>
      <w:r w:rsidR="003E0570" w:rsidRPr="009F42DA">
        <w:rPr>
          <w:lang w:eastAsia="ru-RU"/>
        </w:rPr>
        <w:t xml:space="preserve">лица требования о </w:t>
      </w:r>
      <w:r w:rsidR="00D5764C" w:rsidRPr="009F42DA">
        <w:rPr>
          <w:lang w:eastAsia="ru-RU"/>
        </w:rPr>
        <w:t xml:space="preserve">возмещении </w:t>
      </w:r>
      <w:r w:rsidR="00010BC8" w:rsidRPr="009F42DA">
        <w:rPr>
          <w:lang w:eastAsia="ru-RU"/>
        </w:rPr>
        <w:t xml:space="preserve">им </w:t>
      </w:r>
      <w:r w:rsidR="00D5764C" w:rsidRPr="009F42DA">
        <w:rPr>
          <w:lang w:eastAsia="ru-RU"/>
        </w:rPr>
        <w:t xml:space="preserve">вреда в порядке </w:t>
      </w:r>
      <w:r w:rsidRPr="009F42DA">
        <w:rPr>
          <w:lang w:eastAsia="ru-RU"/>
        </w:rPr>
        <w:t>субсидиарной ответственности</w:t>
      </w:r>
      <w:r w:rsidR="00D5764C" w:rsidRPr="009F42DA">
        <w:rPr>
          <w:lang w:eastAsia="ru-RU"/>
        </w:rPr>
        <w:t xml:space="preserve">, </w:t>
      </w:r>
      <w:r w:rsidR="00010BC8" w:rsidRPr="009F42DA">
        <w:rPr>
          <w:lang w:eastAsia="ru-RU"/>
        </w:rPr>
        <w:t xml:space="preserve">названный </w:t>
      </w:r>
      <w:r w:rsidR="00D5764C" w:rsidRPr="009F42DA">
        <w:rPr>
          <w:lang w:eastAsia="ru-RU"/>
        </w:rPr>
        <w:t>д</w:t>
      </w:r>
      <w:r w:rsidRPr="009F42DA">
        <w:rPr>
          <w:lang w:eastAsia="ru-RU"/>
        </w:rPr>
        <w:t xml:space="preserve">вухмесячный срок, начинает течь не ранее </w:t>
      </w:r>
      <w:r w:rsidR="00010BC8" w:rsidRPr="009F42DA">
        <w:rPr>
          <w:lang w:eastAsia="ru-RU"/>
        </w:rPr>
        <w:t xml:space="preserve">начала </w:t>
      </w:r>
      <w:r w:rsidRPr="009F42DA">
        <w:rPr>
          <w:lang w:eastAsia="ru-RU"/>
        </w:rPr>
        <w:t>теч</w:t>
      </w:r>
      <w:r w:rsidR="00010BC8" w:rsidRPr="009F42DA">
        <w:rPr>
          <w:lang w:eastAsia="ru-RU"/>
        </w:rPr>
        <w:t xml:space="preserve">ения срока исковой давности по заявлению о привлечении </w:t>
      </w:r>
      <w:r w:rsidR="003912BF">
        <w:rPr>
          <w:lang w:eastAsia="ru-RU"/>
        </w:rPr>
        <w:t xml:space="preserve">такого </w:t>
      </w:r>
      <w:r w:rsidR="00010BC8" w:rsidRPr="009F42DA">
        <w:rPr>
          <w:lang w:eastAsia="ru-RU"/>
        </w:rPr>
        <w:t>контролирующего лица к субсидиарной ответственности.</w:t>
      </w:r>
    </w:p>
    <w:p w:rsidR="001520CF" w:rsidRPr="009F42DA" w:rsidRDefault="00B95DBE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39</w:t>
      </w:r>
      <w:r w:rsidR="0064581A" w:rsidRPr="009F42DA">
        <w:rPr>
          <w:lang w:eastAsia="ru-RU"/>
        </w:rPr>
        <w:t xml:space="preserve">. Должник, по обязательствам которого контролирующее лицо привлекается к </w:t>
      </w:r>
      <w:r w:rsidR="00461789" w:rsidRPr="009F42DA">
        <w:rPr>
          <w:lang w:eastAsia="ru-RU"/>
        </w:rPr>
        <w:t xml:space="preserve">субсидиарной </w:t>
      </w:r>
      <w:r w:rsidR="0064581A" w:rsidRPr="009F42DA">
        <w:rPr>
          <w:lang w:eastAsia="ru-RU"/>
        </w:rPr>
        <w:t xml:space="preserve">ответственности, </w:t>
      </w:r>
      <w:r w:rsidR="00AB1754" w:rsidRPr="009F42DA">
        <w:rPr>
          <w:lang w:eastAsia="ru-RU"/>
        </w:rPr>
        <w:t xml:space="preserve">с момента принятия </w:t>
      </w:r>
      <w:r w:rsidR="003A11A2" w:rsidRPr="009F42DA">
        <w:rPr>
          <w:lang w:eastAsia="ru-RU"/>
        </w:rPr>
        <w:t xml:space="preserve">к производству в деле о банкротстве контролирующего лица </w:t>
      </w:r>
      <w:r w:rsidR="00AB1754" w:rsidRPr="009F42DA">
        <w:rPr>
          <w:lang w:eastAsia="ru-RU"/>
        </w:rPr>
        <w:t>требования</w:t>
      </w:r>
      <w:r w:rsidR="003C6824" w:rsidRPr="009F42DA">
        <w:rPr>
          <w:lang w:eastAsia="ru-RU"/>
        </w:rPr>
        <w:t>, вытекающего из</w:t>
      </w:r>
      <w:r w:rsidR="00AB1754" w:rsidRPr="009F42DA">
        <w:rPr>
          <w:lang w:eastAsia="ru-RU"/>
        </w:rPr>
        <w:t xml:space="preserve"> возмещени</w:t>
      </w:r>
      <w:r w:rsidR="003C6824" w:rsidRPr="009F42DA">
        <w:rPr>
          <w:lang w:eastAsia="ru-RU"/>
        </w:rPr>
        <w:t>я</w:t>
      </w:r>
      <w:r w:rsidR="00AB1754" w:rsidRPr="009F42DA">
        <w:rPr>
          <w:lang w:eastAsia="ru-RU"/>
        </w:rPr>
        <w:t xml:space="preserve"> </w:t>
      </w:r>
      <w:r w:rsidR="003A11A2" w:rsidRPr="009F42DA">
        <w:rPr>
          <w:lang w:eastAsia="ru-RU"/>
        </w:rPr>
        <w:t xml:space="preserve">последним </w:t>
      </w:r>
      <w:r w:rsidR="00AB1754" w:rsidRPr="009F42DA">
        <w:rPr>
          <w:lang w:eastAsia="ru-RU"/>
        </w:rPr>
        <w:t>вреда</w:t>
      </w:r>
      <w:r w:rsidR="003C6824" w:rsidRPr="009F42DA">
        <w:rPr>
          <w:lang w:eastAsia="ru-RU"/>
        </w:rPr>
        <w:t>,</w:t>
      </w:r>
      <w:r w:rsidR="00AB1754" w:rsidRPr="009F42DA">
        <w:rPr>
          <w:lang w:eastAsia="ru-RU"/>
        </w:rPr>
        <w:t xml:space="preserve"> </w:t>
      </w:r>
      <w:r w:rsidR="003C6824" w:rsidRPr="009F42DA">
        <w:rPr>
          <w:lang w:eastAsia="ru-RU"/>
        </w:rPr>
        <w:t>в том числе в</w:t>
      </w:r>
      <w:r w:rsidR="0064581A" w:rsidRPr="009F42DA">
        <w:rPr>
          <w:lang w:eastAsia="ru-RU"/>
        </w:rPr>
        <w:t xml:space="preserve"> период приостановления рассмотрения </w:t>
      </w:r>
      <w:r w:rsidR="003C6824" w:rsidRPr="009F42DA">
        <w:rPr>
          <w:lang w:eastAsia="ru-RU"/>
        </w:rPr>
        <w:t>данного требования</w:t>
      </w:r>
      <w:r w:rsidR="0064581A" w:rsidRPr="009F42DA">
        <w:rPr>
          <w:lang w:eastAsia="ru-RU"/>
        </w:rPr>
        <w:t xml:space="preserve"> (абзац четвертый пункта 6 статьи 61.16 Закона о банкротстве)</w:t>
      </w:r>
      <w:r w:rsidR="006E48B5" w:rsidRPr="009F42DA">
        <w:rPr>
          <w:lang w:eastAsia="ru-RU"/>
        </w:rPr>
        <w:t>,</w:t>
      </w:r>
      <w:r w:rsidR="0064581A" w:rsidRPr="009F42DA">
        <w:rPr>
          <w:lang w:eastAsia="ru-RU"/>
        </w:rPr>
        <w:t xml:space="preserve"> пользуется правами и несет обязанности лица, участвующего в деле о банкротстве контролирующего </w:t>
      </w:r>
      <w:r w:rsidR="00DD057F">
        <w:rPr>
          <w:lang w:eastAsia="ru-RU"/>
        </w:rPr>
        <w:t xml:space="preserve">должника </w:t>
      </w:r>
      <w:r w:rsidR="0064581A" w:rsidRPr="009F42DA">
        <w:rPr>
          <w:lang w:eastAsia="ru-RU"/>
        </w:rPr>
        <w:t>лица</w:t>
      </w:r>
      <w:r w:rsidR="007B7101" w:rsidRPr="009F42DA">
        <w:rPr>
          <w:lang w:eastAsia="ru-RU"/>
        </w:rPr>
        <w:t>. О</w:t>
      </w:r>
      <w:r w:rsidR="003A11A2" w:rsidRPr="009F42DA">
        <w:rPr>
          <w:lang w:eastAsia="ru-RU"/>
        </w:rPr>
        <w:t xml:space="preserve">н </w:t>
      </w:r>
      <w:r w:rsidR="0064581A" w:rsidRPr="009F42DA">
        <w:rPr>
          <w:lang w:eastAsia="ru-RU"/>
        </w:rPr>
        <w:t xml:space="preserve">вправе </w:t>
      </w:r>
      <w:r w:rsidR="00AB1754" w:rsidRPr="009F42DA">
        <w:rPr>
          <w:lang w:eastAsia="ru-RU"/>
        </w:rPr>
        <w:t xml:space="preserve">знакомиться с материалами дела, </w:t>
      </w:r>
      <w:r w:rsidR="0064581A" w:rsidRPr="009F42DA">
        <w:rPr>
          <w:lang w:eastAsia="ru-RU"/>
        </w:rPr>
        <w:t xml:space="preserve">заявлять возражения </w:t>
      </w:r>
      <w:r w:rsidR="00AB1754" w:rsidRPr="009F42DA">
        <w:rPr>
          <w:lang w:eastAsia="ru-RU"/>
        </w:rPr>
        <w:t xml:space="preserve">по </w:t>
      </w:r>
      <w:r w:rsidR="0064581A" w:rsidRPr="009F42DA">
        <w:rPr>
          <w:lang w:eastAsia="ru-RU"/>
        </w:rPr>
        <w:t>требовани</w:t>
      </w:r>
      <w:r w:rsidR="00AB1754" w:rsidRPr="009F42DA">
        <w:rPr>
          <w:lang w:eastAsia="ru-RU"/>
        </w:rPr>
        <w:t>ям</w:t>
      </w:r>
      <w:r w:rsidR="0064581A" w:rsidRPr="009F42DA">
        <w:rPr>
          <w:lang w:eastAsia="ru-RU"/>
        </w:rPr>
        <w:t xml:space="preserve"> других кредиторов</w:t>
      </w:r>
      <w:r w:rsidR="007B7101" w:rsidRPr="009F42DA">
        <w:rPr>
          <w:lang w:eastAsia="ru-RU"/>
        </w:rPr>
        <w:t xml:space="preserve"> и</w:t>
      </w:r>
      <w:r w:rsidR="00AB1754" w:rsidRPr="009F42DA">
        <w:rPr>
          <w:lang w:eastAsia="ru-RU"/>
        </w:rPr>
        <w:t xml:space="preserve"> относительно </w:t>
      </w:r>
      <w:r w:rsidR="0064581A" w:rsidRPr="009F42DA">
        <w:rPr>
          <w:lang w:eastAsia="ru-RU"/>
        </w:rPr>
        <w:t>порядка продажи имущества</w:t>
      </w:r>
      <w:r w:rsidR="00AB1754" w:rsidRPr="009F42DA">
        <w:rPr>
          <w:lang w:eastAsia="ru-RU"/>
        </w:rPr>
        <w:t xml:space="preserve"> контролирующего лица</w:t>
      </w:r>
      <w:r w:rsidR="0064581A" w:rsidRPr="009F42DA">
        <w:rPr>
          <w:lang w:eastAsia="ru-RU"/>
        </w:rPr>
        <w:t xml:space="preserve">, обжаловать судебные акты, требовать отстранения </w:t>
      </w:r>
      <w:r w:rsidR="00AB1754" w:rsidRPr="009F42DA">
        <w:rPr>
          <w:lang w:eastAsia="ru-RU"/>
        </w:rPr>
        <w:t xml:space="preserve">арбитражного </w:t>
      </w:r>
      <w:r w:rsidR="0064581A" w:rsidRPr="009F42DA">
        <w:rPr>
          <w:lang w:eastAsia="ru-RU"/>
        </w:rPr>
        <w:t>управляющего, участвовать без права голоса в собрани</w:t>
      </w:r>
      <w:r w:rsidR="00461789" w:rsidRPr="009F42DA">
        <w:rPr>
          <w:lang w:eastAsia="ru-RU"/>
        </w:rPr>
        <w:t>ях</w:t>
      </w:r>
      <w:r w:rsidR="0064581A" w:rsidRPr="009F42DA">
        <w:rPr>
          <w:lang w:eastAsia="ru-RU"/>
        </w:rPr>
        <w:t xml:space="preserve"> кредиторов и т.д.</w:t>
      </w:r>
    </w:p>
    <w:p w:rsidR="001520CF" w:rsidRPr="009F42DA" w:rsidRDefault="003C6824" w:rsidP="00FB318B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9F42DA">
        <w:lastRenderedPageBreak/>
        <w:t xml:space="preserve">В </w:t>
      </w:r>
      <w:r w:rsidR="001520CF" w:rsidRPr="009F42DA">
        <w:t xml:space="preserve">случае пропуска </w:t>
      </w:r>
      <w:r w:rsidR="00265CBF" w:rsidRPr="009F42DA">
        <w:t xml:space="preserve">должником, </w:t>
      </w:r>
      <w:r w:rsidR="00265CBF" w:rsidRPr="009F42DA">
        <w:rPr>
          <w:lang w:eastAsia="ru-RU"/>
        </w:rPr>
        <w:t xml:space="preserve">по обязательствам которого контролирующее лицо привлекается к субсидиарной ответственности, </w:t>
      </w:r>
      <w:r w:rsidR="001520CF" w:rsidRPr="009F42DA">
        <w:t xml:space="preserve">срока на обжалование </w:t>
      </w:r>
      <w:r w:rsidR="00265CBF" w:rsidRPr="009F42DA">
        <w:t xml:space="preserve">судебных актов, принятых в рамках дела о банкротстве контролирующего лица, </w:t>
      </w:r>
      <w:r w:rsidR="001520CF" w:rsidRPr="009F42DA">
        <w:t xml:space="preserve">суд вправе восстановить </w:t>
      </w:r>
      <w:r w:rsidR="00265CBF" w:rsidRPr="009F42DA">
        <w:t xml:space="preserve">пропущенный срок исходя из </w:t>
      </w:r>
      <w:r w:rsidR="007C4B7A">
        <w:t>сведений о том</w:t>
      </w:r>
      <w:r w:rsidR="001520CF" w:rsidRPr="009F42DA">
        <w:t>, когда подавшее жалобу лицо узнало или должно было узнать о нарушении его прав и законных интересов</w:t>
      </w:r>
      <w:r w:rsidR="003A11A2" w:rsidRPr="009F42DA">
        <w:t xml:space="preserve"> (статья 117 АПК РФ)</w:t>
      </w:r>
      <w:r w:rsidR="001520CF" w:rsidRPr="009F42DA">
        <w:t>.</w:t>
      </w:r>
    </w:p>
    <w:p w:rsidR="00956B63" w:rsidRPr="009F42DA" w:rsidRDefault="003A11A2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40</w:t>
      </w:r>
      <w:r w:rsidR="00956B63" w:rsidRPr="009F42DA">
        <w:rPr>
          <w:lang w:eastAsia="ru-RU"/>
        </w:rPr>
        <w:t xml:space="preserve">. Изложенное в абзаце 5 пункта 6 статьи 61.16 Закона о банкротстве правило о том, что до рассмотрения вопроса о включении в реестр требований кредиторов контролирующего </w:t>
      </w:r>
      <w:r w:rsidR="00DD057F">
        <w:rPr>
          <w:lang w:eastAsia="ru-RU"/>
        </w:rPr>
        <w:t xml:space="preserve">должника </w:t>
      </w:r>
      <w:r w:rsidR="00956B63" w:rsidRPr="009F42DA">
        <w:rPr>
          <w:lang w:eastAsia="ru-RU"/>
        </w:rPr>
        <w:t>лица требования о привлечении его к ответственности денежные средства, вырученные от реализации имущества контролирующего лица</w:t>
      </w:r>
      <w:r w:rsidR="0076391F" w:rsidRPr="009F42DA">
        <w:rPr>
          <w:lang w:eastAsia="ru-RU"/>
        </w:rPr>
        <w:t>,</w:t>
      </w:r>
      <w:r w:rsidR="00956B63" w:rsidRPr="009F42DA">
        <w:rPr>
          <w:lang w:eastAsia="ru-RU"/>
        </w:rPr>
        <w:t xml:space="preserve"> не распределяются между кредиторами последнего, не распространяется на кредиторов </w:t>
      </w:r>
      <w:r w:rsidR="00DD057F" w:rsidRPr="009F42DA">
        <w:rPr>
          <w:lang w:eastAsia="ru-RU"/>
        </w:rPr>
        <w:t>лица,</w:t>
      </w:r>
      <w:r w:rsidR="00DD057F">
        <w:rPr>
          <w:lang w:eastAsia="ru-RU"/>
        </w:rPr>
        <w:t xml:space="preserve"> </w:t>
      </w:r>
      <w:r w:rsidR="00956B63" w:rsidRPr="009F42DA">
        <w:rPr>
          <w:lang w:eastAsia="ru-RU"/>
        </w:rPr>
        <w:t xml:space="preserve">контролирующего </w:t>
      </w:r>
      <w:r w:rsidR="00DD057F">
        <w:rPr>
          <w:lang w:eastAsia="ru-RU"/>
        </w:rPr>
        <w:t xml:space="preserve">должника, </w:t>
      </w:r>
      <w:r w:rsidR="00956B63" w:rsidRPr="009F42DA">
        <w:rPr>
          <w:lang w:eastAsia="ru-RU"/>
        </w:rPr>
        <w:t>требования которых имеют приоритет над требованием о привлечении к ответственности</w:t>
      </w:r>
      <w:r w:rsidR="00DD057F">
        <w:rPr>
          <w:lang w:eastAsia="ru-RU"/>
        </w:rPr>
        <w:t>, относящ</w:t>
      </w:r>
      <w:r w:rsidR="00606F6C">
        <w:rPr>
          <w:lang w:eastAsia="ru-RU"/>
        </w:rPr>
        <w:t>е</w:t>
      </w:r>
      <w:r w:rsidR="00DD057F">
        <w:rPr>
          <w:lang w:eastAsia="ru-RU"/>
        </w:rPr>
        <w:t>мся к третьей очереди удовлет</w:t>
      </w:r>
      <w:r w:rsidR="001015A5">
        <w:rPr>
          <w:lang w:eastAsia="ru-RU"/>
        </w:rPr>
        <w:t>в</w:t>
      </w:r>
      <w:r w:rsidR="00DD057F">
        <w:rPr>
          <w:lang w:eastAsia="ru-RU"/>
        </w:rPr>
        <w:t>орения (</w:t>
      </w:r>
      <w:r w:rsidR="001015A5">
        <w:rPr>
          <w:lang w:eastAsia="ru-RU"/>
        </w:rPr>
        <w:t>пункт 4 статьи 134 Закона о банкротстве)</w:t>
      </w:r>
      <w:r w:rsidR="00956B63" w:rsidRPr="009F42DA">
        <w:rPr>
          <w:lang w:eastAsia="ru-RU"/>
        </w:rPr>
        <w:t>.</w:t>
      </w:r>
    </w:p>
    <w:p w:rsidR="00956B63" w:rsidRPr="009F42DA" w:rsidRDefault="003A11A2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41</w:t>
      </w:r>
      <w:r w:rsidR="00956B63" w:rsidRPr="009F42DA">
        <w:rPr>
          <w:lang w:eastAsia="ru-RU"/>
        </w:rPr>
        <w:t xml:space="preserve">. По смыслу пункта 7 статьи 61.16 Закона о банкротстве приостановление производства по обособленному спору о привлечении контролирующего должника лица к субсидиарной ответственности по основанию, предусмотренному статьей 61.11 Закона о банкротстве, осуществляется судом при невозможности определения размера ответственности, но при установлении всех иных обстоятельств, имеющих значение для привлечения к такой ответственности. </w:t>
      </w:r>
    </w:p>
    <w:p w:rsidR="00E727E4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В этом случае суд, в том числе суд апелляционной инстанции (при установлении оснований привлечения контролирующего должника лица к ответственности при рассмотрении апелляционной жалобы на определение суда первой инстанции об отказе в удовлетворении соответствующего требования), выносит определение</w:t>
      </w:r>
      <w:r w:rsidR="007B7101" w:rsidRPr="009F42DA">
        <w:rPr>
          <w:lang w:eastAsia="ru-RU"/>
        </w:rPr>
        <w:t xml:space="preserve"> (постановление)</w:t>
      </w:r>
      <w:r w:rsidRPr="009F42DA">
        <w:rPr>
          <w:lang w:eastAsia="ru-RU"/>
        </w:rPr>
        <w:t xml:space="preserve"> о приостановлении производства по обособленному спору, в резолютивной части которого должны содержаться указание на приостановление производства по спору и вывод о наличии оснований привлечения контролирующего должника лица к субсидиарной ответственности, а в мотивировочной части приводит обоснование соответствующего вывода.</w:t>
      </w:r>
      <w:r w:rsidR="00E46DDD" w:rsidRPr="009F42DA">
        <w:rPr>
          <w:lang w:eastAsia="ru-RU"/>
        </w:rPr>
        <w:t xml:space="preserve"> </w:t>
      </w:r>
      <w:r w:rsidR="009A6F2B" w:rsidRPr="009F42DA">
        <w:rPr>
          <w:lang w:eastAsia="ru-RU"/>
        </w:rPr>
        <w:t>Тако</w:t>
      </w:r>
      <w:r w:rsidR="007B7101" w:rsidRPr="009F42DA">
        <w:rPr>
          <w:lang w:eastAsia="ru-RU"/>
        </w:rPr>
        <w:t>й</w:t>
      </w:r>
      <w:r w:rsidR="00E727E4" w:rsidRPr="009F42DA">
        <w:rPr>
          <w:lang w:eastAsia="ru-RU"/>
        </w:rPr>
        <w:t xml:space="preserve"> </w:t>
      </w:r>
      <w:r w:rsidR="007B7101" w:rsidRPr="009F42DA">
        <w:rPr>
          <w:lang w:eastAsia="ru-RU"/>
        </w:rPr>
        <w:t>судебный акт</w:t>
      </w:r>
      <w:r w:rsidR="00E727E4" w:rsidRPr="009F42DA">
        <w:rPr>
          <w:lang w:eastAsia="ru-RU"/>
        </w:rPr>
        <w:t>, как в части вывода о наличии оснований привлечения контролирующего должника лица к субсидиарной ответственности, так и в части приостановления производства по спору может быть обжалован в порядке, предусмотренном частью 3 статьи 223 АПК РФ.</w:t>
      </w:r>
    </w:p>
    <w:p w:rsidR="009A6F2B" w:rsidRPr="009F42DA" w:rsidRDefault="009A6F2B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Определение суда первой инстанции, постановление суда апелляционной инстанции о приостановлении производства по обособленному спору</w:t>
      </w:r>
      <w:r w:rsidR="00123DBC">
        <w:rPr>
          <w:lang w:eastAsia="ru-RU"/>
        </w:rPr>
        <w:t xml:space="preserve"> в связи с </w:t>
      </w:r>
      <w:r w:rsidR="00123DBC">
        <w:t>невозможностью определения размера субсидиарной ответственности</w:t>
      </w:r>
      <w:r w:rsidRPr="009F42DA">
        <w:rPr>
          <w:lang w:eastAsia="ru-RU"/>
        </w:rPr>
        <w:t>, в котором отсутствуют выводы о наличии оснований привлечения контролирующего должника лица к субсидиарной ответственности, подлежит отмене на основании пункта 1 части 1 статьи 270, части 3 статьи 288 АПК РФ.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 xml:space="preserve">Производство по обособленному спору без установления </w:t>
      </w:r>
      <w:r w:rsidR="009A6F2B" w:rsidRPr="009F42DA">
        <w:rPr>
          <w:lang w:eastAsia="ru-RU"/>
        </w:rPr>
        <w:t xml:space="preserve">оснований привлечения контролирующего должника лица к субсидиарной </w:t>
      </w:r>
      <w:r w:rsidR="009A6F2B" w:rsidRPr="009F42DA">
        <w:rPr>
          <w:lang w:eastAsia="ru-RU"/>
        </w:rPr>
        <w:lastRenderedPageBreak/>
        <w:t xml:space="preserve">ответственности </w:t>
      </w:r>
      <w:r w:rsidRPr="009F42DA">
        <w:rPr>
          <w:lang w:eastAsia="ru-RU"/>
        </w:rPr>
        <w:t>может быть приостановлено только в случаях, предусмотренных статьями 143, 144 АПК РФ.</w:t>
      </w:r>
    </w:p>
    <w:p w:rsidR="00956B63" w:rsidRPr="009F42DA" w:rsidRDefault="003A11A2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42</w:t>
      </w:r>
      <w:r w:rsidR="00956B63" w:rsidRPr="009F42DA">
        <w:rPr>
          <w:lang w:eastAsia="ru-RU"/>
        </w:rPr>
        <w:t>. В случае приостановления производства по заявлению о привлечении к субсидиарной ответственност</w:t>
      </w:r>
      <w:r w:rsidR="0076391F" w:rsidRPr="009F42DA">
        <w:rPr>
          <w:lang w:eastAsia="ru-RU"/>
        </w:rPr>
        <w:t>и судом апелляционной инстанции</w:t>
      </w:r>
      <w:r w:rsidR="00956B63" w:rsidRPr="009F42DA">
        <w:rPr>
          <w:lang w:eastAsia="ru-RU"/>
        </w:rPr>
        <w:t xml:space="preserve"> в резолютивной части </w:t>
      </w:r>
      <w:r w:rsidR="00B470A9" w:rsidRPr="009F42DA">
        <w:rPr>
          <w:lang w:eastAsia="ru-RU"/>
        </w:rPr>
        <w:t xml:space="preserve">постановления </w:t>
      </w:r>
      <w:r w:rsidR="00956B63" w:rsidRPr="009F42DA">
        <w:rPr>
          <w:lang w:eastAsia="ru-RU"/>
        </w:rPr>
        <w:t>также указывается на направление вопросов о возобновлении производства по делу и об определении размера ответственности в суд первой инстанции (пункты 8 и 9 статьи 61.16 Закона о банкротстве).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4</w:t>
      </w:r>
      <w:r w:rsidR="003A11A2" w:rsidRPr="009F42DA">
        <w:rPr>
          <w:lang w:eastAsia="ru-RU"/>
        </w:rPr>
        <w:t>3</w:t>
      </w:r>
      <w:r w:rsidRPr="009F42DA">
        <w:rPr>
          <w:lang w:eastAsia="ru-RU"/>
        </w:rPr>
        <w:t>. Изложенный в резолютивной части определения о приостановлении производства по делу вывод суда о наличи</w:t>
      </w:r>
      <w:r w:rsidR="00606F6C">
        <w:rPr>
          <w:lang w:eastAsia="ru-RU"/>
        </w:rPr>
        <w:t>и</w:t>
      </w:r>
      <w:r w:rsidRPr="009F42DA">
        <w:rPr>
          <w:lang w:eastAsia="ru-RU"/>
        </w:rPr>
        <w:t xml:space="preserve"> оснований привлечения контролирующего должника лица к субсидиарной ответственности является общеобязательным (статья 16 АПК РФ), что исключает повторную проверку этого вывода после возобновления производства по обособленному спору на основании абзаца первого пункта 9 статьи 61.16 Закона о банкротстве.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4</w:t>
      </w:r>
      <w:r w:rsidR="003A11A2" w:rsidRPr="009F42DA">
        <w:rPr>
          <w:lang w:eastAsia="ru-RU"/>
        </w:rPr>
        <w:t>4</w:t>
      </w:r>
      <w:r w:rsidRPr="009F42DA">
        <w:rPr>
          <w:lang w:eastAsia="ru-RU"/>
        </w:rPr>
        <w:t>. Положения абзаца второго пункта 9 статьи 61.16 о том, что вопросы об определении размера субсидиарной ответственности и о рассмотрении отчета арбитражного управляющего о результатах проведения процедуры банкротства рассматриваются в одном судебном заседании, не исключают возможности вынесения судом двух отдельных определений по этим вопросам.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4</w:t>
      </w:r>
      <w:r w:rsidR="003A11A2" w:rsidRPr="009F42DA">
        <w:rPr>
          <w:lang w:eastAsia="ru-RU"/>
        </w:rPr>
        <w:t>5</w:t>
      </w:r>
      <w:r w:rsidRPr="009F42DA">
        <w:rPr>
          <w:lang w:eastAsia="ru-RU"/>
        </w:rPr>
        <w:t xml:space="preserve">. В резолютивной части определения о привлечении к субсидиарной ответственности (об определении размера субсидиарной ответственности) указывается общая сумма, подлежащая взысканию с контролирующего </w:t>
      </w:r>
      <w:r w:rsidR="001015A5">
        <w:rPr>
          <w:lang w:eastAsia="ru-RU"/>
        </w:rPr>
        <w:t xml:space="preserve">должника </w:t>
      </w:r>
      <w:r w:rsidRPr="009F42DA">
        <w:rPr>
          <w:lang w:eastAsia="ru-RU"/>
        </w:rPr>
        <w:t>лица, привлеченного к ответственности, в том числе в пользу каждого из кредиторов, выбравших способ, предусмотренный подпунктом 3 пункта 2 статьи 61.17 Закона, и в пользу должника – в оставшейся части.</w:t>
      </w:r>
    </w:p>
    <w:p w:rsidR="007E610F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 xml:space="preserve">В случае, когда на момент вынесения определения о привлечении к субсидиарной ответственности (об определении размера субсидиарной ответственности) кредиторы не выбрали способ распоряжения требованием к контролирующему </w:t>
      </w:r>
      <w:r w:rsidR="001015A5">
        <w:rPr>
          <w:lang w:eastAsia="ru-RU"/>
        </w:rPr>
        <w:t xml:space="preserve">должника </w:t>
      </w:r>
      <w:r w:rsidRPr="009F42DA">
        <w:rPr>
          <w:lang w:eastAsia="ru-RU"/>
        </w:rPr>
        <w:t xml:space="preserve">лицу и не могут считаться сделавшими выбор по правилам абзаца второго пункта 3 статьи 61.17 Закона о банкротстве, в определении о привлечении к субсидиарной ответственности </w:t>
      </w:r>
      <w:r w:rsidR="006E352D">
        <w:rPr>
          <w:lang w:eastAsia="ru-RU"/>
        </w:rPr>
        <w:br/>
      </w:r>
      <w:r w:rsidRPr="009F42DA">
        <w:rPr>
          <w:lang w:eastAsia="ru-RU"/>
        </w:rPr>
        <w:t xml:space="preserve">(об определении размера субсидиарной ответственности) взыскателем указывается должник. Впоследствии суд производит процессуальную замену взыскателя по правилам подпункта 1 пункта 4 статьи 61.17 Закона </w:t>
      </w:r>
      <w:r w:rsidR="006E352D">
        <w:rPr>
          <w:lang w:eastAsia="ru-RU"/>
        </w:rPr>
        <w:br/>
      </w:r>
      <w:r w:rsidRPr="009F42DA">
        <w:rPr>
          <w:lang w:eastAsia="ru-RU"/>
        </w:rPr>
        <w:t>о банкротстве.</w:t>
      </w:r>
    </w:p>
    <w:p w:rsidR="00956B63" w:rsidRPr="009F42DA" w:rsidRDefault="007E610F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4</w:t>
      </w:r>
      <w:r w:rsidR="003A11A2" w:rsidRPr="009F42DA">
        <w:rPr>
          <w:lang w:eastAsia="ru-RU"/>
        </w:rPr>
        <w:t>6</w:t>
      </w:r>
      <w:r w:rsidR="00956B63" w:rsidRPr="009F42DA">
        <w:rPr>
          <w:lang w:eastAsia="ru-RU"/>
        </w:rPr>
        <w:t xml:space="preserve">. В соответствии с пунктом 1 статьи 61.17 Закона о банкротстве информация о возможности выбора способа распоряжения требованием к контролирующему </w:t>
      </w:r>
      <w:r w:rsidR="006B01B2">
        <w:rPr>
          <w:lang w:eastAsia="ru-RU"/>
        </w:rPr>
        <w:t xml:space="preserve">должника </w:t>
      </w:r>
      <w:r w:rsidR="00956B63" w:rsidRPr="009F42DA">
        <w:rPr>
          <w:lang w:eastAsia="ru-RU"/>
        </w:rPr>
        <w:t>лицу доводится до кредиторов путем включени</w:t>
      </w:r>
      <w:r w:rsidR="00796588" w:rsidRPr="009F42DA">
        <w:rPr>
          <w:lang w:eastAsia="ru-RU"/>
        </w:rPr>
        <w:t>я</w:t>
      </w:r>
      <w:r w:rsidR="00956B63" w:rsidRPr="009F42DA">
        <w:rPr>
          <w:lang w:eastAsia="ru-RU"/>
        </w:rPr>
        <w:t xml:space="preserve"> соответствующего сообщения в Единый федеральный реестр сведений о банкротстве (далее – ЕФРСБ). Предусмотренные пунктами 2 и 3 статьи 6</w:t>
      </w:r>
      <w:r w:rsidR="0076391F" w:rsidRPr="009F42DA">
        <w:rPr>
          <w:lang w:eastAsia="ru-RU"/>
        </w:rPr>
        <w:t>1.17 Закона о банкротстве сроки</w:t>
      </w:r>
      <w:r w:rsidR="00956B63" w:rsidRPr="009F42DA">
        <w:rPr>
          <w:lang w:eastAsia="ru-RU"/>
        </w:rPr>
        <w:t xml:space="preserve"> исчисляются со дня публикации указанного сообщения в ЕФРСБ.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4</w:t>
      </w:r>
      <w:r w:rsidR="003A11A2" w:rsidRPr="009F42DA">
        <w:rPr>
          <w:lang w:eastAsia="ru-RU"/>
        </w:rPr>
        <w:t>7</w:t>
      </w:r>
      <w:r w:rsidRPr="009F42DA">
        <w:rPr>
          <w:lang w:eastAsia="ru-RU"/>
        </w:rPr>
        <w:t xml:space="preserve">. По смыслу пунктов 13 – 15 статьи 61.16 и пункта 1 статьи 61.17 Закона о банкротстве в случае, когда </w:t>
      </w:r>
      <w:r w:rsidRPr="009F42DA">
        <w:t xml:space="preserve">производство по заявлению </w:t>
      </w:r>
      <w:r w:rsidR="006E352D">
        <w:br/>
      </w:r>
      <w:r w:rsidRPr="009F42DA">
        <w:lastRenderedPageBreak/>
        <w:t xml:space="preserve">о привлечении к субсидиарной ответственности не приостанавливалось, кредиторы вправе выбрать способ </w:t>
      </w:r>
      <w:r w:rsidRPr="009F42DA">
        <w:rPr>
          <w:lang w:eastAsia="ru-RU"/>
        </w:rPr>
        <w:t xml:space="preserve">распоряжения требованием к контролирующему </w:t>
      </w:r>
      <w:r w:rsidR="006B01B2">
        <w:rPr>
          <w:lang w:eastAsia="ru-RU"/>
        </w:rPr>
        <w:t xml:space="preserve">должника </w:t>
      </w:r>
      <w:r w:rsidRPr="009F42DA">
        <w:rPr>
          <w:lang w:eastAsia="ru-RU"/>
        </w:rPr>
        <w:t>лицу как до, так и после вынесения судом определения о привлечении к субсидиарной ответственности.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 xml:space="preserve">Если способ распоряжения требованием выбран всеми кредиторами до рассмотрения по существу заявления о привлечении к субсидиарной ответственности, арбитражный управляющий обязан заблаговременно  проинформировать об этом суд, направив соответствующий отчет (пункт 3 статьи 61.17 Закона о банкротстве). В этом случае сообщение о возможности выбрать способ распоряжения требованием к контролирующему </w:t>
      </w:r>
      <w:r w:rsidR="006B01B2">
        <w:rPr>
          <w:lang w:eastAsia="ru-RU"/>
        </w:rPr>
        <w:t xml:space="preserve">должника </w:t>
      </w:r>
      <w:r w:rsidRPr="009F42DA">
        <w:rPr>
          <w:lang w:eastAsia="ru-RU"/>
        </w:rPr>
        <w:t xml:space="preserve">лицу (пункт 1 статьи 61.17 Закона о банкротстве) не подлежит опубликованию в ЕФРСБ и в определении о привлечении к субсидиарной ответственности указывается сумма, подлежащая взысканию с учетом выбранного кредиторами способа распоряжения требованием к контролирующему лицу (пункт 13 статьи 61.16 Закона о банкротстве). 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4</w:t>
      </w:r>
      <w:r w:rsidR="00396C7B" w:rsidRPr="009F42DA">
        <w:rPr>
          <w:lang w:eastAsia="ru-RU"/>
        </w:rPr>
        <w:t>8</w:t>
      </w:r>
      <w:r w:rsidRPr="009F42DA">
        <w:rPr>
          <w:lang w:eastAsia="ru-RU"/>
        </w:rPr>
        <w:t xml:space="preserve">. По смыслу пункта 5 статьи 61.17 Закона о банкротстве голоса кредиторов, являющихся заинтересованными по отношению к должнику или к лицу, привлеченному к ответственности, не учитываются как при определении того, каким образом будет пополняться конкурсная масса (путем взыскания денежных средств с контролирующего </w:t>
      </w:r>
      <w:r w:rsidR="006B01B2">
        <w:rPr>
          <w:lang w:eastAsia="ru-RU"/>
        </w:rPr>
        <w:t xml:space="preserve">должника </w:t>
      </w:r>
      <w:r w:rsidRPr="009F42DA">
        <w:rPr>
          <w:lang w:eastAsia="ru-RU"/>
        </w:rPr>
        <w:t>лица или путем возмездной уступки требования к нему), так и при утверждении порядка продажи требования.</w:t>
      </w:r>
    </w:p>
    <w:p w:rsidR="00FB4722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4</w:t>
      </w:r>
      <w:r w:rsidR="00396C7B" w:rsidRPr="009F42DA">
        <w:rPr>
          <w:lang w:eastAsia="ru-RU"/>
        </w:rPr>
        <w:t>9</w:t>
      </w:r>
      <w:r w:rsidRPr="009F42DA">
        <w:rPr>
          <w:lang w:eastAsia="ru-RU"/>
        </w:rPr>
        <w:t xml:space="preserve">. </w:t>
      </w:r>
      <w:r w:rsidR="00984D8D" w:rsidRPr="009F42DA">
        <w:rPr>
          <w:lang w:eastAsia="ru-RU"/>
        </w:rPr>
        <w:t xml:space="preserve">По смыслу пунктов 5 и 6 статьи 61.17 Закона о банкротстве </w:t>
      </w:r>
      <w:r w:rsidR="00FB4722" w:rsidRPr="009F42DA">
        <w:rPr>
          <w:lang w:eastAsia="ru-RU"/>
        </w:rPr>
        <w:t xml:space="preserve">требование в соответствующей части переходит к выбравшему уступку кредитору (подпункт 3 пункта 2 статьи 61.17 Закона о банкротстве) независимо от того, какой выбор сделали другие кредиторы. Получение </w:t>
      </w:r>
      <w:r w:rsidR="00CE0B7F" w:rsidRPr="009F42DA">
        <w:rPr>
          <w:lang w:eastAsia="ru-RU"/>
        </w:rPr>
        <w:t xml:space="preserve">их </w:t>
      </w:r>
      <w:r w:rsidR="00FB4722" w:rsidRPr="009F42DA">
        <w:rPr>
          <w:lang w:eastAsia="ru-RU"/>
        </w:rPr>
        <w:t>согласия на уступку</w:t>
      </w:r>
      <w:r w:rsidR="00CE0B7F" w:rsidRPr="009F42DA">
        <w:rPr>
          <w:lang w:eastAsia="ru-RU"/>
        </w:rPr>
        <w:t xml:space="preserve"> не требуется</w:t>
      </w:r>
      <w:r w:rsidR="00FB4722" w:rsidRPr="009F42DA">
        <w:rPr>
          <w:lang w:eastAsia="ru-RU"/>
        </w:rPr>
        <w:t>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 xml:space="preserve">Кредиторы, выбравшие уступку, не имеют права голоса на собрании по вопросу об утверждении порядка продажи оставшейся за должником части требования к </w:t>
      </w:r>
      <w:r w:rsidR="006B01B2" w:rsidRPr="009F42DA">
        <w:rPr>
          <w:lang w:eastAsia="ru-RU"/>
        </w:rPr>
        <w:t>лицу</w:t>
      </w:r>
      <w:r w:rsidR="006B01B2">
        <w:rPr>
          <w:lang w:eastAsia="ru-RU"/>
        </w:rPr>
        <w:t>,</w:t>
      </w:r>
      <w:r w:rsidR="006B01B2" w:rsidRPr="009F42DA">
        <w:rPr>
          <w:lang w:eastAsia="ru-RU"/>
        </w:rPr>
        <w:t xml:space="preserve"> </w:t>
      </w:r>
      <w:r w:rsidRPr="009F42DA">
        <w:rPr>
          <w:lang w:eastAsia="ru-RU"/>
        </w:rPr>
        <w:t xml:space="preserve">контролирующему </w:t>
      </w:r>
      <w:r w:rsidR="006B01B2">
        <w:rPr>
          <w:lang w:eastAsia="ru-RU"/>
        </w:rPr>
        <w:t xml:space="preserve">должника </w:t>
      </w:r>
      <w:r w:rsidRPr="009F42DA">
        <w:rPr>
          <w:lang w:eastAsia="ru-RU"/>
        </w:rPr>
        <w:t>(абзац второй пункта 5 статьи 61.17 Закона о банкротстве).</w:t>
      </w:r>
    </w:p>
    <w:p w:rsidR="00956B63" w:rsidRPr="009F42DA" w:rsidRDefault="00396C7B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50</w:t>
      </w:r>
      <w:r w:rsidR="00956B63" w:rsidRPr="009F42DA">
        <w:rPr>
          <w:lang w:eastAsia="ru-RU"/>
        </w:rPr>
        <w:t xml:space="preserve">. Для обеспечения исполнения судебного акта о привлечении лица к ответственности по основанию, предусмотренному статьей 61.12 Закона </w:t>
      </w:r>
      <w:r w:rsidR="006E352D">
        <w:rPr>
          <w:lang w:eastAsia="ru-RU"/>
        </w:rPr>
        <w:br/>
      </w:r>
      <w:r w:rsidR="00956B63" w:rsidRPr="009F42DA">
        <w:rPr>
          <w:lang w:eastAsia="ru-RU"/>
        </w:rPr>
        <w:t xml:space="preserve">о банкротстве, арбитражным управляющим открывается специальный банковский счет должника. Списание денежных средств с этого счета осуществляется по распоряжению арбитражного управляющего для удовлетворения требований кредиторов, в интересах которых было удовлетворено заявление о привлечении лица к субсидиарной ответственности, в соответствии с очередностью, установленной статьей 134 Закона о банкротстве. 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 xml:space="preserve">При наличии разногласий между арбитражным управляющим и кредиторами, имеющими право на получение денежных средств с названного счета, любой из них вправе обратиться в суд, рассматривающий дело о банкротстве, с заявлением о разрешении возникших разногласий, по </w:t>
      </w:r>
      <w:r w:rsidRPr="009F42DA">
        <w:rPr>
          <w:lang w:eastAsia="ru-RU"/>
        </w:rPr>
        <w:lastRenderedPageBreak/>
        <w:t xml:space="preserve">результатам рассмотрения которого выносится определение (пункт 4 </w:t>
      </w:r>
      <w:r w:rsidR="006E352D">
        <w:rPr>
          <w:lang w:eastAsia="ru-RU"/>
        </w:rPr>
        <w:br/>
      </w:r>
      <w:r w:rsidRPr="009F42DA">
        <w:rPr>
          <w:lang w:eastAsia="ru-RU"/>
        </w:rPr>
        <w:t>статьи 61.18 Закона о банкротстве).</w:t>
      </w:r>
    </w:p>
    <w:p w:rsidR="00956B63" w:rsidRPr="009F42DA" w:rsidRDefault="00396C7B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51</w:t>
      </w:r>
      <w:r w:rsidR="00956B63" w:rsidRPr="009F42DA">
        <w:rPr>
          <w:lang w:eastAsia="ru-RU"/>
        </w:rPr>
        <w:t xml:space="preserve">. Заявление о привлечении к субсидиарной ответственности, как по основаниям, предусмотренным статьей 61.11, так и по основаниям, предусмотренным статьей 61.12 Закона о банкротстве (часть 6 статьи 13 </w:t>
      </w:r>
      <w:r w:rsidR="006E352D">
        <w:rPr>
          <w:lang w:eastAsia="ru-RU"/>
        </w:rPr>
        <w:br/>
      </w:r>
      <w:r w:rsidR="00956B63" w:rsidRPr="009F42DA">
        <w:rPr>
          <w:lang w:eastAsia="ru-RU"/>
        </w:rPr>
        <w:t>АПК РФ), поданное вне рамок дела о банкротстве, считается предъявленным в интересах всех кредиторов, имеющих право на присоединение к иску, независимо от того, какой перечень кредиторов содержится в тексте заявления. Такое заявление рассматривается судом по правилам главы 28</w:t>
      </w:r>
      <w:r w:rsidR="00956B63" w:rsidRPr="008901EE">
        <w:rPr>
          <w:vertAlign w:val="superscript"/>
          <w:lang w:eastAsia="ru-RU"/>
        </w:rPr>
        <w:t>2</w:t>
      </w:r>
      <w:r w:rsidR="00956B63" w:rsidRPr="009F42DA">
        <w:rPr>
          <w:lang w:eastAsia="ru-RU"/>
        </w:rPr>
        <w:t xml:space="preserve"> АПК РФ с учетом особенностей, предусмотренных законодательством о банкротстве (пункт 4 статьи 61.19 Закона о банкротстве).</w:t>
      </w:r>
    </w:p>
    <w:p w:rsidR="00302CCD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Форма и содержание названного заявления должны соответствовать требованиям, предусмотренным пунктом 4 статьи 61.19 Закона о банкротстве и статьей 225</w:t>
      </w:r>
      <w:r w:rsidRPr="008901EE">
        <w:rPr>
          <w:vertAlign w:val="superscript"/>
          <w:lang w:eastAsia="ru-RU"/>
        </w:rPr>
        <w:t>13</w:t>
      </w:r>
      <w:r w:rsidRPr="009F42DA">
        <w:rPr>
          <w:lang w:eastAsia="ru-RU"/>
        </w:rPr>
        <w:t xml:space="preserve"> АПК Р</w:t>
      </w:r>
      <w:r w:rsidR="003C7C74" w:rsidRPr="009F42DA">
        <w:rPr>
          <w:lang w:eastAsia="ru-RU"/>
        </w:rPr>
        <w:t>Ф</w:t>
      </w:r>
      <w:r w:rsidRPr="009F42DA">
        <w:rPr>
          <w:lang w:eastAsia="ru-RU"/>
        </w:rPr>
        <w:t xml:space="preserve">. Оно оплачивается государственной пошлиной в размере, </w:t>
      </w:r>
      <w:r w:rsidR="00EC6253" w:rsidRPr="009F42DA">
        <w:rPr>
          <w:lang w:eastAsia="ru-RU"/>
        </w:rPr>
        <w:t xml:space="preserve">определенном по правилам </w:t>
      </w:r>
      <w:hyperlink r:id="rId15" w:history="1">
        <w:r w:rsidRPr="009F42DA">
          <w:rPr>
            <w:lang w:eastAsia="ru-RU"/>
          </w:rPr>
          <w:t>подпункт</w:t>
        </w:r>
        <w:r w:rsidR="00EC6253" w:rsidRPr="009F42DA">
          <w:rPr>
            <w:lang w:eastAsia="ru-RU"/>
          </w:rPr>
          <w:t>а</w:t>
        </w:r>
        <w:r w:rsidRPr="009F42DA">
          <w:rPr>
            <w:lang w:eastAsia="ru-RU"/>
          </w:rPr>
          <w:t xml:space="preserve"> 1 пункта 1 статьи 333</w:t>
        </w:r>
        <w:r w:rsidRPr="008901EE">
          <w:rPr>
            <w:vertAlign w:val="superscript"/>
            <w:lang w:eastAsia="ru-RU"/>
          </w:rPr>
          <w:t>21</w:t>
        </w:r>
      </w:hyperlink>
      <w:r w:rsidRPr="009F42DA">
        <w:rPr>
          <w:lang w:eastAsia="ru-RU"/>
        </w:rPr>
        <w:t xml:space="preserve"> </w:t>
      </w:r>
      <w:r w:rsidR="00000DEF" w:rsidRPr="009F42DA">
        <w:rPr>
          <w:lang w:eastAsia="ru-RU"/>
        </w:rPr>
        <w:t xml:space="preserve">НК РФ </w:t>
      </w:r>
      <w:r w:rsidR="00AC3C5A" w:rsidRPr="009F42DA">
        <w:rPr>
          <w:lang w:eastAsia="ru-RU"/>
        </w:rPr>
        <w:t xml:space="preserve">исходя из суммы, предъявленной к взысканию </w:t>
      </w:r>
      <w:r w:rsidR="00AC3C5A" w:rsidRPr="009F42DA">
        <w:rPr>
          <w:bCs/>
        </w:rPr>
        <w:t xml:space="preserve">в интересах </w:t>
      </w:r>
      <w:r w:rsidR="00F14145" w:rsidRPr="009F42DA">
        <w:rPr>
          <w:bCs/>
        </w:rPr>
        <w:t>подавшего иск</w:t>
      </w:r>
      <w:r w:rsidR="00AC3C5A" w:rsidRPr="009F42DA">
        <w:rPr>
          <w:bCs/>
        </w:rPr>
        <w:t xml:space="preserve"> кредитора</w:t>
      </w:r>
      <w:r w:rsidRPr="009F42DA">
        <w:rPr>
          <w:lang w:eastAsia="ru-RU"/>
        </w:rPr>
        <w:t>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5</w:t>
      </w:r>
      <w:r w:rsidR="00396C7B" w:rsidRPr="009F42DA">
        <w:rPr>
          <w:lang w:eastAsia="ru-RU"/>
        </w:rPr>
        <w:t>2</w:t>
      </w:r>
      <w:r w:rsidRPr="009F42DA">
        <w:rPr>
          <w:lang w:eastAsia="ru-RU"/>
        </w:rPr>
        <w:t>. Исходя из целей законодательного регулирования и общеправового принципа равенства к заявлению о привлечении к субсидиарной ответственности, поданному вне рамок дела о банкротстве, вправе присоединиться кредиторы должника, обладающие правом на обращение с таким же заявлением (пункты 1 – 4 статьи 61.14 Закона о банкротстве), а также иные кредиторы, требования которых к должнику подтверждены вступившим в законную силу судебным актом или иным документом, подлежащим принудительному исполнению в силу закона (далее – кредиторы, обладающие правом на присоединение).</w:t>
      </w:r>
    </w:p>
    <w:p w:rsidR="00956B63" w:rsidRPr="009F42DA" w:rsidRDefault="00956B63" w:rsidP="00FB318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eastAsia="ru-RU"/>
        </w:rPr>
      </w:pPr>
      <w:r w:rsidRPr="009F42DA">
        <w:rPr>
          <w:lang w:eastAsia="ru-RU"/>
        </w:rPr>
        <w:t>5</w:t>
      </w:r>
      <w:r w:rsidR="00396C7B" w:rsidRPr="009F42DA">
        <w:rPr>
          <w:lang w:eastAsia="ru-RU"/>
        </w:rPr>
        <w:t>3</w:t>
      </w:r>
      <w:r w:rsidRPr="009F42DA">
        <w:rPr>
          <w:lang w:eastAsia="ru-RU"/>
        </w:rPr>
        <w:t>. Заявитель, обратившийся с требованием о привлечении к субсидиарной ответственности вне рамок дела о банкротстве, должен предложить другим кредиторам, обладающим правом на присоединение, присоединиться к его требованию (части 2 и 4 статьи 225</w:t>
      </w:r>
      <w:r w:rsidRPr="008901EE">
        <w:rPr>
          <w:vertAlign w:val="superscript"/>
          <w:lang w:eastAsia="ru-RU"/>
        </w:rPr>
        <w:t>14</w:t>
      </w:r>
      <w:r w:rsidRPr="009F42DA">
        <w:rPr>
          <w:lang w:eastAsia="ru-RU"/>
        </w:rPr>
        <w:t xml:space="preserve"> АПК РФ).</w:t>
      </w:r>
    </w:p>
    <w:p w:rsidR="00956B63" w:rsidRPr="009F42DA" w:rsidRDefault="00956B63" w:rsidP="00FB318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eastAsia="ru-RU"/>
        </w:rPr>
      </w:pPr>
      <w:r w:rsidRPr="009F42DA">
        <w:rPr>
          <w:lang w:eastAsia="ru-RU"/>
        </w:rPr>
        <w:t xml:space="preserve">Такое предложение должно быть сделано путем включения сообщения в ЕФРСБ в течение трех рабочих дней после принятия судом к производству заявления о привлечении к ответственности (часть </w:t>
      </w:r>
      <w:r w:rsidR="0051469B">
        <w:rPr>
          <w:lang w:eastAsia="ru-RU"/>
        </w:rPr>
        <w:t>6</w:t>
      </w:r>
      <w:r w:rsidR="0051469B" w:rsidRPr="009F42DA">
        <w:rPr>
          <w:lang w:eastAsia="ru-RU"/>
        </w:rPr>
        <w:t xml:space="preserve"> </w:t>
      </w:r>
      <w:r w:rsidRPr="009F42DA">
        <w:rPr>
          <w:lang w:eastAsia="ru-RU"/>
        </w:rPr>
        <w:t xml:space="preserve">статьи 13 АПК РФ, подпункт 3 пункта 4 статьи 61.19, пункт 3 статьи 61.22 Закона </w:t>
      </w:r>
      <w:r w:rsidR="006E352D">
        <w:rPr>
          <w:lang w:eastAsia="ru-RU"/>
        </w:rPr>
        <w:br/>
      </w:r>
      <w:r w:rsidRPr="009F42DA">
        <w:rPr>
          <w:lang w:eastAsia="ru-RU"/>
        </w:rPr>
        <w:t xml:space="preserve">о банкротстве). </w:t>
      </w:r>
    </w:p>
    <w:p w:rsidR="00302CCD" w:rsidRPr="009F42DA" w:rsidRDefault="009F42DA" w:rsidP="00FB318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eastAsia="ru-RU"/>
        </w:rPr>
      </w:pPr>
      <w:r>
        <w:rPr>
          <w:lang w:eastAsia="ru-RU"/>
        </w:rPr>
        <w:t>С</w:t>
      </w:r>
      <w:r w:rsidR="00956B63" w:rsidRPr="009F42DA">
        <w:rPr>
          <w:lang w:eastAsia="ru-RU"/>
        </w:rPr>
        <w:t xml:space="preserve">уд в определении о принятии заявления к производству и подготовке дела к судебному разбирательству вправе возложить на заявителя обязанность по дополнительному извещению кредиторов иным способом, установив порядок и форму дополнительного извещения (часть 3 </w:t>
      </w:r>
      <w:r w:rsidR="006E352D">
        <w:rPr>
          <w:lang w:eastAsia="ru-RU"/>
        </w:rPr>
        <w:br/>
      </w:r>
      <w:r w:rsidR="00956B63" w:rsidRPr="009F42DA">
        <w:rPr>
          <w:lang w:eastAsia="ru-RU"/>
        </w:rPr>
        <w:t>статьи 225</w:t>
      </w:r>
      <w:r w:rsidR="00956B63" w:rsidRPr="008901EE">
        <w:rPr>
          <w:vertAlign w:val="superscript"/>
          <w:lang w:eastAsia="ru-RU"/>
        </w:rPr>
        <w:t>14</w:t>
      </w:r>
      <w:r w:rsidR="00956B63" w:rsidRPr="009F42DA">
        <w:rPr>
          <w:lang w:eastAsia="ru-RU"/>
        </w:rPr>
        <w:t xml:space="preserve"> АПК РФ).</w:t>
      </w:r>
    </w:p>
    <w:p w:rsidR="00172297" w:rsidRPr="009F42DA" w:rsidRDefault="00956B63" w:rsidP="00FB318B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lang w:eastAsia="ru-RU"/>
        </w:rPr>
      </w:pPr>
      <w:r w:rsidRPr="009F42DA">
        <w:rPr>
          <w:lang w:eastAsia="ru-RU"/>
        </w:rPr>
        <w:t>5</w:t>
      </w:r>
      <w:r w:rsidR="00396C7B" w:rsidRPr="009F42DA">
        <w:rPr>
          <w:lang w:eastAsia="ru-RU"/>
        </w:rPr>
        <w:t>4</w:t>
      </w:r>
      <w:r w:rsidRPr="009F42DA">
        <w:rPr>
          <w:lang w:eastAsia="ru-RU"/>
        </w:rPr>
        <w:t>. Кредиторы, обладающие правом на присоединение, могут присоединиться к уже предъявленному требованию в любое время до принятия судебного акта, которым заканчивается рассмотрение дела по существу, путем направления в письменной форме соответствующего сообщения с приложением документов, подтверждающих наличи</w:t>
      </w:r>
      <w:r w:rsidR="008901EE">
        <w:rPr>
          <w:lang w:eastAsia="ru-RU"/>
        </w:rPr>
        <w:t>е</w:t>
      </w:r>
      <w:r w:rsidRPr="009F42DA">
        <w:rPr>
          <w:lang w:eastAsia="ru-RU"/>
        </w:rPr>
        <w:t xml:space="preserve"> у них </w:t>
      </w:r>
      <w:r w:rsidRPr="009F42DA">
        <w:rPr>
          <w:lang w:eastAsia="ru-RU"/>
        </w:rPr>
        <w:lastRenderedPageBreak/>
        <w:t xml:space="preserve">такого права заявителю. </w:t>
      </w:r>
      <w:r w:rsidR="00172297" w:rsidRPr="009F42DA">
        <w:rPr>
          <w:lang w:eastAsia="ru-RU"/>
        </w:rPr>
        <w:t xml:space="preserve">К заявлению о присоединении к требованию </w:t>
      </w:r>
      <w:r w:rsidR="006E352D">
        <w:rPr>
          <w:lang w:eastAsia="ru-RU"/>
        </w:rPr>
        <w:br/>
      </w:r>
      <w:r w:rsidR="00172297" w:rsidRPr="009F42DA">
        <w:rPr>
          <w:lang w:eastAsia="ru-RU"/>
        </w:rPr>
        <w:t>о привлечении к субсидиарной ответственности также долж</w:t>
      </w:r>
      <w:r w:rsidR="00EC6253" w:rsidRPr="009F42DA">
        <w:rPr>
          <w:lang w:eastAsia="ru-RU"/>
        </w:rPr>
        <w:t>е</w:t>
      </w:r>
      <w:r w:rsidR="00172297" w:rsidRPr="009F42DA">
        <w:rPr>
          <w:lang w:eastAsia="ru-RU"/>
        </w:rPr>
        <w:t>н быть приложен</w:t>
      </w:r>
      <w:r w:rsidR="00EC6253" w:rsidRPr="009F42DA">
        <w:rPr>
          <w:lang w:eastAsia="ru-RU"/>
        </w:rPr>
        <w:t xml:space="preserve"> документ, подтверждающий</w:t>
      </w:r>
      <w:r w:rsidR="00172297" w:rsidRPr="009F42DA">
        <w:rPr>
          <w:lang w:eastAsia="ru-RU"/>
        </w:rPr>
        <w:t xml:space="preserve"> </w:t>
      </w:r>
      <w:r w:rsidR="00172297" w:rsidRPr="009F42DA">
        <w:t>уплату государственной пошлины</w:t>
      </w:r>
      <w:r w:rsidR="003E5987" w:rsidRPr="009F42DA">
        <w:t xml:space="preserve">, исчисленной по правилам </w:t>
      </w:r>
      <w:hyperlink r:id="rId16" w:history="1">
        <w:r w:rsidR="00172297" w:rsidRPr="009F42DA">
          <w:rPr>
            <w:lang w:eastAsia="ru-RU"/>
          </w:rPr>
          <w:t>подпункт</w:t>
        </w:r>
        <w:r w:rsidR="003E5987" w:rsidRPr="009F42DA">
          <w:rPr>
            <w:lang w:eastAsia="ru-RU"/>
          </w:rPr>
          <w:t>а</w:t>
        </w:r>
        <w:r w:rsidR="00172297" w:rsidRPr="009F42DA">
          <w:rPr>
            <w:lang w:eastAsia="ru-RU"/>
          </w:rPr>
          <w:t xml:space="preserve"> 1 пункта 1 статьи 333</w:t>
        </w:r>
        <w:r w:rsidR="00172297" w:rsidRPr="008901EE">
          <w:rPr>
            <w:vertAlign w:val="superscript"/>
            <w:lang w:eastAsia="ru-RU"/>
          </w:rPr>
          <w:t>21</w:t>
        </w:r>
      </w:hyperlink>
      <w:r w:rsidR="00172297" w:rsidRPr="009F42DA">
        <w:rPr>
          <w:lang w:eastAsia="ru-RU"/>
        </w:rPr>
        <w:t xml:space="preserve"> </w:t>
      </w:r>
      <w:r w:rsidR="00000DEF" w:rsidRPr="009F42DA">
        <w:rPr>
          <w:lang w:eastAsia="ru-RU"/>
        </w:rPr>
        <w:t xml:space="preserve">НК РФ </w:t>
      </w:r>
      <w:r w:rsidR="00172297" w:rsidRPr="009F42DA">
        <w:rPr>
          <w:lang w:eastAsia="ru-RU"/>
        </w:rPr>
        <w:t xml:space="preserve">исходя из </w:t>
      </w:r>
      <w:r w:rsidR="00EC6253" w:rsidRPr="009F42DA">
        <w:rPr>
          <w:lang w:eastAsia="ru-RU"/>
        </w:rPr>
        <w:t xml:space="preserve">денежной </w:t>
      </w:r>
      <w:r w:rsidR="00172297" w:rsidRPr="009F42DA">
        <w:rPr>
          <w:lang w:eastAsia="ru-RU"/>
        </w:rPr>
        <w:t xml:space="preserve">суммы, предъявленной к взысканию </w:t>
      </w:r>
      <w:r w:rsidR="00172297" w:rsidRPr="009F42DA">
        <w:rPr>
          <w:bCs/>
        </w:rPr>
        <w:t xml:space="preserve">в интересах </w:t>
      </w:r>
      <w:r w:rsidR="003E5987" w:rsidRPr="009F42DA">
        <w:rPr>
          <w:bCs/>
        </w:rPr>
        <w:t xml:space="preserve">присоединяющегося </w:t>
      </w:r>
      <w:r w:rsidR="00172297" w:rsidRPr="009F42DA">
        <w:rPr>
          <w:bCs/>
        </w:rPr>
        <w:t>кредитора</w:t>
      </w:r>
      <w:r w:rsidR="003E5987" w:rsidRPr="009F42DA">
        <w:rPr>
          <w:bCs/>
        </w:rPr>
        <w:t xml:space="preserve">, </w:t>
      </w:r>
      <w:r w:rsidR="00172297" w:rsidRPr="009F42DA">
        <w:t xml:space="preserve">или право на получение </w:t>
      </w:r>
      <w:r w:rsidR="00EC6253" w:rsidRPr="009F42DA">
        <w:t xml:space="preserve">льготы </w:t>
      </w:r>
      <w:r w:rsidR="00172297" w:rsidRPr="009F42DA">
        <w:t xml:space="preserve">по уплате государственной пошлины, либо ходатайство о </w:t>
      </w:r>
      <w:r w:rsidR="00EC6253" w:rsidRPr="009F42DA">
        <w:t>предоставлении отсрочки, рассрочки</w:t>
      </w:r>
      <w:r w:rsidR="00172297" w:rsidRPr="009F42DA">
        <w:t>, об уменьшении размера государственной пошлины</w:t>
      </w:r>
      <w:r w:rsidR="00EC6253" w:rsidRPr="009F42DA">
        <w:t>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ru-RU"/>
        </w:rPr>
      </w:pPr>
      <w:r w:rsidRPr="009F42DA">
        <w:rPr>
          <w:lang w:eastAsia="ru-RU"/>
        </w:rPr>
        <w:t>Заявитель обязан сообщить информацию о лицах, присоединившихся к его требованию и представить документы, подтверждающие их присоединение суду (</w:t>
      </w:r>
      <w:r w:rsidR="00796588" w:rsidRPr="009F42DA">
        <w:rPr>
          <w:lang w:eastAsia="ru-RU"/>
        </w:rPr>
        <w:t xml:space="preserve">часть </w:t>
      </w:r>
      <w:r w:rsidRPr="009F42DA">
        <w:rPr>
          <w:lang w:eastAsia="ru-RU"/>
        </w:rPr>
        <w:t>5 статьи 225</w:t>
      </w:r>
      <w:r w:rsidRPr="008901EE">
        <w:rPr>
          <w:vertAlign w:val="superscript"/>
          <w:lang w:eastAsia="ru-RU"/>
        </w:rPr>
        <w:t xml:space="preserve"> 14</w:t>
      </w:r>
      <w:r w:rsidRPr="009F42DA">
        <w:rPr>
          <w:lang w:eastAsia="ru-RU"/>
        </w:rPr>
        <w:t xml:space="preserve"> АПК РФ).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Лицо, чье сообщение (заявление) о присоединении к требованию было направлено и поступило непосредственно в суд, в производстве которого находится дело, считается присоединившимся к иск</w:t>
      </w:r>
      <w:r w:rsidR="009E3A09">
        <w:rPr>
          <w:lang w:eastAsia="ru-RU"/>
        </w:rPr>
        <w:t>овому требованию</w:t>
      </w:r>
      <w:r w:rsidRPr="009F42DA">
        <w:rPr>
          <w:lang w:eastAsia="ru-RU"/>
        </w:rPr>
        <w:t>.</w:t>
      </w:r>
    </w:p>
    <w:p w:rsidR="00956B63" w:rsidRPr="009F42DA" w:rsidRDefault="00956B63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>5</w:t>
      </w:r>
      <w:r w:rsidR="00396C7B" w:rsidRPr="009F42DA">
        <w:rPr>
          <w:lang w:eastAsia="ru-RU"/>
        </w:rPr>
        <w:t>5</w:t>
      </w:r>
      <w:r w:rsidRPr="009F42DA">
        <w:rPr>
          <w:lang w:eastAsia="ru-RU"/>
        </w:rPr>
        <w:t xml:space="preserve">. Заявитель, не сообщивший суду информацию о кредиторах, присоединившихся к его требованию, несет </w:t>
      </w:r>
      <w:r w:rsidR="0051469B">
        <w:rPr>
          <w:lang w:eastAsia="ru-RU"/>
        </w:rPr>
        <w:t xml:space="preserve">перед ними </w:t>
      </w:r>
      <w:r w:rsidRPr="009F42DA">
        <w:rPr>
          <w:lang w:eastAsia="ru-RU"/>
        </w:rPr>
        <w:t>ответственность в виде возмещения убытков (статья 1064 ГК РФ).</w:t>
      </w:r>
    </w:p>
    <w:p w:rsidR="00886098" w:rsidRPr="009F42DA" w:rsidRDefault="00E331DB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/>
          <w:lang w:eastAsia="ru-RU"/>
        </w:rPr>
      </w:pPr>
      <w:r w:rsidRPr="009F42DA">
        <w:rPr>
          <w:rFonts w:eastAsia="Calibri"/>
          <w:lang w:eastAsia="ru-RU"/>
        </w:rPr>
        <w:t>5</w:t>
      </w:r>
      <w:r w:rsidR="00396C7B" w:rsidRPr="009F42DA">
        <w:rPr>
          <w:rFonts w:eastAsia="Calibri"/>
          <w:lang w:eastAsia="ru-RU"/>
        </w:rPr>
        <w:t>6</w:t>
      </w:r>
      <w:r w:rsidRPr="009F42DA">
        <w:rPr>
          <w:rFonts w:eastAsia="Calibri"/>
          <w:lang w:eastAsia="ru-RU"/>
        </w:rPr>
        <w:t xml:space="preserve">. </w:t>
      </w:r>
      <w:r w:rsidR="00B470A9" w:rsidRPr="009F42DA">
        <w:rPr>
          <w:rFonts w:eastAsia="Calibri"/>
          <w:lang w:eastAsia="ru-RU"/>
        </w:rPr>
        <w:t>П</w:t>
      </w:r>
      <w:r w:rsidR="00886098" w:rsidRPr="009F42DA">
        <w:rPr>
          <w:rFonts w:eastAsia="Calibri"/>
          <w:lang w:eastAsia="ru-RU"/>
        </w:rPr>
        <w:t xml:space="preserve">о общему правилу на </w:t>
      </w:r>
      <w:r w:rsidR="00B470A9" w:rsidRPr="009F42DA">
        <w:rPr>
          <w:rFonts w:eastAsia="Calibri"/>
          <w:lang w:eastAsia="ru-RU"/>
        </w:rPr>
        <w:t xml:space="preserve">арбитражном управляющем, кредиторах, в интересах которых </w:t>
      </w:r>
      <w:r w:rsidR="00154EED" w:rsidRPr="009F42DA">
        <w:rPr>
          <w:rFonts w:eastAsia="Calibri"/>
          <w:lang w:eastAsia="ru-RU"/>
        </w:rPr>
        <w:t xml:space="preserve">заявлено требование </w:t>
      </w:r>
      <w:r w:rsidR="00B470A9" w:rsidRPr="009F42DA">
        <w:rPr>
          <w:rFonts w:eastAsia="Calibri"/>
          <w:lang w:eastAsia="ru-RU"/>
        </w:rPr>
        <w:t xml:space="preserve">о привлечении к ответственности, </w:t>
      </w:r>
      <w:r w:rsidR="00886098" w:rsidRPr="009F42DA">
        <w:rPr>
          <w:rFonts w:eastAsia="Calibri"/>
          <w:lang w:eastAsia="ru-RU"/>
        </w:rPr>
        <w:t xml:space="preserve">лежит бремя доказывания </w:t>
      </w:r>
      <w:r w:rsidR="00B470A9" w:rsidRPr="009F42DA">
        <w:rPr>
          <w:rFonts w:eastAsia="Calibri"/>
          <w:lang w:eastAsia="ru-RU"/>
        </w:rPr>
        <w:t xml:space="preserve">оснований возложения ответственности на контролирующее </w:t>
      </w:r>
      <w:r w:rsidR="006B01B2">
        <w:rPr>
          <w:rFonts w:eastAsia="Calibri"/>
          <w:lang w:eastAsia="ru-RU"/>
        </w:rPr>
        <w:t xml:space="preserve">должника </w:t>
      </w:r>
      <w:r w:rsidR="00B470A9" w:rsidRPr="009F42DA">
        <w:rPr>
          <w:rFonts w:eastAsia="Calibri"/>
          <w:lang w:eastAsia="ru-RU"/>
        </w:rPr>
        <w:t xml:space="preserve">лицо </w:t>
      </w:r>
      <w:r w:rsidR="00154EED" w:rsidRPr="009F42DA">
        <w:rPr>
          <w:rFonts w:eastAsia="Calibri"/>
          <w:lang w:eastAsia="ru-RU"/>
        </w:rPr>
        <w:t>(</w:t>
      </w:r>
      <w:r w:rsidR="00886098" w:rsidRPr="009F42DA">
        <w:rPr>
          <w:rFonts w:eastAsia="Calibri"/>
          <w:lang w:eastAsia="ru-RU"/>
        </w:rPr>
        <w:t xml:space="preserve">статья 65 </w:t>
      </w:r>
      <w:r w:rsidR="003C7C74" w:rsidRPr="009F42DA">
        <w:rPr>
          <w:rFonts w:eastAsia="Calibri"/>
          <w:lang w:eastAsia="ru-RU"/>
        </w:rPr>
        <w:t>АПК РФ</w:t>
      </w:r>
      <w:r w:rsidR="00886098" w:rsidRPr="009F42DA">
        <w:rPr>
          <w:rFonts w:eastAsia="Calibri"/>
          <w:lang w:eastAsia="ru-RU"/>
        </w:rPr>
        <w:t>).</w:t>
      </w:r>
      <w:r w:rsidR="00154EED" w:rsidRPr="009F42DA">
        <w:rPr>
          <w:rFonts w:eastAsia="Calibri"/>
          <w:lang w:eastAsia="ru-RU"/>
        </w:rPr>
        <w:t xml:space="preserve"> </w:t>
      </w:r>
      <w:r w:rsidR="00886098" w:rsidRPr="009F42DA">
        <w:rPr>
          <w:rFonts w:eastAsia="Calibri"/>
          <w:lang w:eastAsia="ru-RU"/>
        </w:rPr>
        <w:t xml:space="preserve">Вместе с тем </w:t>
      </w:r>
      <w:r w:rsidR="00B67FFC">
        <w:rPr>
          <w:rFonts w:eastAsia="Calibri"/>
          <w:lang w:eastAsia="ru-RU"/>
        </w:rPr>
        <w:t xml:space="preserve">отсутствие у </w:t>
      </w:r>
      <w:r w:rsidRPr="009F42DA">
        <w:rPr>
          <w:rFonts w:eastAsia="Calibri"/>
          <w:lang w:eastAsia="ru-RU"/>
        </w:rPr>
        <w:t>член</w:t>
      </w:r>
      <w:r w:rsidR="00B67FFC">
        <w:rPr>
          <w:rFonts w:eastAsia="Calibri"/>
          <w:lang w:eastAsia="ru-RU"/>
        </w:rPr>
        <w:t>ов</w:t>
      </w:r>
      <w:r w:rsidRPr="009F42DA">
        <w:rPr>
          <w:rFonts w:eastAsia="Calibri"/>
          <w:lang w:eastAsia="ru-RU"/>
        </w:rPr>
        <w:t xml:space="preserve"> органов управления, ины</w:t>
      </w:r>
      <w:r w:rsidR="00B67FFC">
        <w:rPr>
          <w:rFonts w:eastAsia="Calibri"/>
          <w:lang w:eastAsia="ru-RU"/>
        </w:rPr>
        <w:t>х</w:t>
      </w:r>
      <w:r w:rsidRPr="009F42DA">
        <w:rPr>
          <w:rFonts w:eastAsia="Calibri"/>
          <w:lang w:eastAsia="ru-RU"/>
        </w:rPr>
        <w:t xml:space="preserve"> </w:t>
      </w:r>
      <w:r w:rsidR="00886098" w:rsidRPr="009F42DA">
        <w:t>контролирующи</w:t>
      </w:r>
      <w:r w:rsidR="00B67FFC">
        <w:t>х</w:t>
      </w:r>
      <w:r w:rsidR="00886098" w:rsidRPr="009F42DA">
        <w:t xml:space="preserve"> лиц заинтересован</w:t>
      </w:r>
      <w:r w:rsidR="00B67FFC">
        <w:t>ности</w:t>
      </w:r>
      <w:r w:rsidR="00886098" w:rsidRPr="009F42DA">
        <w:t xml:space="preserve"> в раскрытии документов, отражающих реальное положение дел и действительный оборот, не должно снижать уровень правовой защищенности кредиторов при необоснованном посягательстве на их права. Поэтому </w:t>
      </w:r>
      <w:r w:rsidR="00886098" w:rsidRPr="009F42DA">
        <w:rPr>
          <w:rFonts w:eastAsia="Calibri"/>
          <w:lang w:eastAsia="ru-RU"/>
        </w:rPr>
        <w:t xml:space="preserve">если </w:t>
      </w:r>
      <w:r w:rsidR="00462184">
        <w:rPr>
          <w:rFonts w:eastAsia="Calibri"/>
          <w:lang w:eastAsia="ru-RU"/>
        </w:rPr>
        <w:t xml:space="preserve">арбитражный управляющий и (или) кредиторы </w:t>
      </w:r>
      <w:r w:rsidR="00E26D79">
        <w:rPr>
          <w:rFonts w:eastAsia="Calibri"/>
          <w:lang w:eastAsia="ru-RU"/>
        </w:rPr>
        <w:t xml:space="preserve">с помощью косвенных доказательств убедительно </w:t>
      </w:r>
      <w:r w:rsidR="003957F9">
        <w:rPr>
          <w:rFonts w:eastAsia="Calibri"/>
          <w:lang w:eastAsia="ru-RU"/>
        </w:rPr>
        <w:t>обоснова</w:t>
      </w:r>
      <w:r w:rsidR="00E20530">
        <w:rPr>
          <w:rFonts w:eastAsia="Calibri"/>
          <w:lang w:eastAsia="ru-RU"/>
        </w:rPr>
        <w:t>ли</w:t>
      </w:r>
      <w:r w:rsidR="003957F9">
        <w:rPr>
          <w:rFonts w:eastAsia="Calibri"/>
          <w:lang w:eastAsia="ru-RU"/>
        </w:rPr>
        <w:t xml:space="preserve"> </w:t>
      </w:r>
      <w:r w:rsidR="003957F9" w:rsidRPr="009F42DA">
        <w:rPr>
          <w:rFonts w:eastAsia="Calibri"/>
          <w:lang w:eastAsia="ru-RU"/>
        </w:rPr>
        <w:t>утверждени</w:t>
      </w:r>
      <w:r w:rsidR="00952195">
        <w:rPr>
          <w:rFonts w:eastAsia="Calibri"/>
          <w:lang w:eastAsia="ru-RU"/>
        </w:rPr>
        <w:t>я</w:t>
      </w:r>
      <w:r w:rsidR="003957F9">
        <w:rPr>
          <w:rFonts w:eastAsia="Calibri"/>
          <w:lang w:eastAsia="ru-RU"/>
        </w:rPr>
        <w:t xml:space="preserve"> </w:t>
      </w:r>
      <w:r w:rsidR="00886098" w:rsidRPr="009F42DA">
        <w:rPr>
          <w:rFonts w:eastAsia="Calibri"/>
          <w:lang w:eastAsia="ru-RU"/>
        </w:rPr>
        <w:t xml:space="preserve">о </w:t>
      </w:r>
      <w:r w:rsidR="00B67FFC">
        <w:rPr>
          <w:rFonts w:eastAsia="Calibri"/>
          <w:lang w:eastAsia="ru-RU"/>
        </w:rPr>
        <w:t>наличии у привлекаемого к ответственности лица статуса контролирующе</w:t>
      </w:r>
      <w:r w:rsidR="00462184">
        <w:rPr>
          <w:rFonts w:eastAsia="Calibri"/>
          <w:lang w:eastAsia="ru-RU"/>
        </w:rPr>
        <w:t>г</w:t>
      </w:r>
      <w:r w:rsidR="00B67FFC">
        <w:rPr>
          <w:rFonts w:eastAsia="Calibri"/>
          <w:lang w:eastAsia="ru-RU"/>
        </w:rPr>
        <w:t xml:space="preserve">о и </w:t>
      </w:r>
      <w:r w:rsidR="00462184">
        <w:rPr>
          <w:rFonts w:eastAsia="Calibri"/>
          <w:lang w:eastAsia="ru-RU"/>
        </w:rPr>
        <w:t xml:space="preserve">о </w:t>
      </w:r>
      <w:r w:rsidR="00886098" w:rsidRPr="009F42DA">
        <w:rPr>
          <w:rFonts w:eastAsia="Calibri"/>
          <w:lang w:eastAsia="ru-RU"/>
        </w:rPr>
        <w:t xml:space="preserve">невозможности погашения требований кредиторов вследствие действий (бездействия) </w:t>
      </w:r>
      <w:r w:rsidR="00462184">
        <w:rPr>
          <w:rFonts w:eastAsia="Calibri"/>
          <w:lang w:eastAsia="ru-RU"/>
        </w:rPr>
        <w:t>последнего</w:t>
      </w:r>
      <w:r w:rsidR="00886098" w:rsidRPr="009F42DA">
        <w:rPr>
          <w:rFonts w:eastAsia="Calibri"/>
          <w:lang w:eastAsia="ru-RU"/>
        </w:rPr>
        <w:t xml:space="preserve">, бремя опровержения данных утверждений переходит на </w:t>
      </w:r>
      <w:r w:rsidR="003957F9">
        <w:rPr>
          <w:rFonts w:eastAsia="Calibri"/>
          <w:lang w:eastAsia="ru-RU"/>
        </w:rPr>
        <w:t xml:space="preserve">привлекаемое </w:t>
      </w:r>
      <w:r w:rsidR="00886098" w:rsidRPr="009F42DA">
        <w:rPr>
          <w:rFonts w:eastAsia="Calibri"/>
          <w:lang w:eastAsia="ru-RU"/>
        </w:rPr>
        <w:t>лицо</w:t>
      </w:r>
      <w:r w:rsidR="003E72E6">
        <w:rPr>
          <w:rFonts w:eastAsia="Calibri"/>
          <w:lang w:eastAsia="ru-RU"/>
        </w:rPr>
        <w:t xml:space="preserve">, которое должно </w:t>
      </w:r>
      <w:r w:rsidR="003E72E6">
        <w:t xml:space="preserve">доказать, почему </w:t>
      </w:r>
      <w:r w:rsidR="00DB775C">
        <w:t xml:space="preserve">письменные </w:t>
      </w:r>
      <w:r w:rsidR="003E72E6">
        <w:t xml:space="preserve">документы </w:t>
      </w:r>
      <w:r w:rsidR="00E26D79">
        <w:t xml:space="preserve">и иные доказательства </w:t>
      </w:r>
      <w:r w:rsidR="000C173E">
        <w:t>арбитражного управляющего</w:t>
      </w:r>
      <w:r w:rsidR="00DB775C">
        <w:t>,</w:t>
      </w:r>
      <w:r w:rsidR="000C173E">
        <w:t xml:space="preserve"> кредиторов </w:t>
      </w:r>
      <w:r w:rsidR="003E72E6">
        <w:t xml:space="preserve">не могут быть приняты в подтверждение </w:t>
      </w:r>
      <w:r w:rsidR="000C173E">
        <w:t xml:space="preserve">их </w:t>
      </w:r>
      <w:r w:rsidR="003E72E6">
        <w:t xml:space="preserve">доводов, </w:t>
      </w:r>
      <w:r w:rsidR="000C173E">
        <w:t>раскры</w:t>
      </w:r>
      <w:r w:rsidR="000D5E65">
        <w:t>в</w:t>
      </w:r>
      <w:r w:rsidR="000C173E">
        <w:t xml:space="preserve"> </w:t>
      </w:r>
      <w:r w:rsidR="000D5E65">
        <w:t xml:space="preserve">свои </w:t>
      </w:r>
      <w:r w:rsidR="000C173E">
        <w:t>документ</w:t>
      </w:r>
      <w:r w:rsidR="000D5E65">
        <w:t>ы</w:t>
      </w:r>
      <w:r w:rsidR="000C173E">
        <w:t xml:space="preserve"> и </w:t>
      </w:r>
      <w:r w:rsidR="003E72E6">
        <w:t>представ</w:t>
      </w:r>
      <w:r w:rsidR="000D5E65">
        <w:t xml:space="preserve">ив </w:t>
      </w:r>
      <w:r w:rsidR="003E72E6">
        <w:t>объяснени</w:t>
      </w:r>
      <w:r w:rsidR="000D5E65">
        <w:t>я</w:t>
      </w:r>
      <w:r w:rsidR="003E72E6">
        <w:t xml:space="preserve"> </w:t>
      </w:r>
      <w:r w:rsidR="00952195">
        <w:t xml:space="preserve">относительно </w:t>
      </w:r>
      <w:r w:rsidR="003E72E6">
        <w:t xml:space="preserve">того, как </w:t>
      </w:r>
      <w:r w:rsidR="000D5E65">
        <w:t xml:space="preserve">на самом деле осуществлялась </w:t>
      </w:r>
      <w:r w:rsidR="006B01B2">
        <w:t xml:space="preserve">хозяйственная </w:t>
      </w:r>
      <w:r w:rsidR="000D5E65">
        <w:t>деятельность</w:t>
      </w:r>
      <w:r w:rsidR="003E72E6">
        <w:t xml:space="preserve"> </w:t>
      </w:r>
      <w:r w:rsidR="00886098" w:rsidRPr="009F42DA">
        <w:rPr>
          <w:rFonts w:eastAsia="Calibri"/>
          <w:lang w:eastAsia="ru-RU"/>
        </w:rPr>
        <w:t>(пункт 4</w:t>
      </w:r>
      <w:r w:rsidR="00AB5BA9">
        <w:rPr>
          <w:rFonts w:eastAsia="Calibri"/>
          <w:lang w:eastAsia="ru-RU"/>
        </w:rPr>
        <w:t xml:space="preserve"> </w:t>
      </w:r>
      <w:r w:rsidR="00886098" w:rsidRPr="009F42DA">
        <w:rPr>
          <w:rFonts w:eastAsia="Calibri"/>
          <w:lang w:eastAsia="ru-RU"/>
        </w:rPr>
        <w:t>статьи 61.16 Закона о банкротстве).</w:t>
      </w:r>
    </w:p>
    <w:p w:rsidR="00886098" w:rsidRDefault="0088609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Материалы проведенных в отношении должника или его контрагентов мероприятий налогового контроля, документы, полученные в ходе производства по делам об административных правонарушениях и уголовным делам, могут быть использованы в качестве средств доказывания фактических обстоятельств, на которые ссылается заявитель, предъявивший требование о привлечении контролирующего лица к субсидиарной ответственности. Такие материалы не имеют для суда заранее установленной силы и подлежат оценке наряду с другими доказательствами (статьи 71, 75 и 89 </w:t>
      </w:r>
      <w:r w:rsidR="003C7C74" w:rsidRPr="009F42DA">
        <w:rPr>
          <w:rFonts w:eastAsia="Calibri"/>
          <w:lang w:eastAsia="ru-RU"/>
        </w:rPr>
        <w:t>АПК РФ</w:t>
      </w:r>
      <w:r w:rsidRPr="009F42DA">
        <w:rPr>
          <w:lang w:eastAsia="ru-RU"/>
        </w:rPr>
        <w:t>).</w:t>
      </w:r>
    </w:p>
    <w:p w:rsidR="006D076B" w:rsidRDefault="006D076B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</w:p>
    <w:p w:rsidR="00AD2C74" w:rsidRDefault="00AD2C74" w:rsidP="00FB318B">
      <w:pPr>
        <w:spacing w:after="0" w:line="240" w:lineRule="auto"/>
        <w:jc w:val="center"/>
        <w:rPr>
          <w:b/>
          <w:lang w:eastAsia="ru-RU"/>
        </w:rPr>
      </w:pPr>
    </w:p>
    <w:p w:rsidR="006D076B" w:rsidRPr="009F42DA" w:rsidRDefault="006D076B" w:rsidP="00FB318B">
      <w:pPr>
        <w:spacing w:after="0" w:line="240" w:lineRule="auto"/>
        <w:jc w:val="center"/>
        <w:rPr>
          <w:b/>
          <w:lang w:eastAsia="ru-RU"/>
        </w:rPr>
      </w:pPr>
      <w:r w:rsidRPr="009F42DA">
        <w:rPr>
          <w:b/>
          <w:lang w:eastAsia="ru-RU"/>
        </w:rPr>
        <w:t xml:space="preserve">Тождественность </w:t>
      </w:r>
      <w:r w:rsidR="001D2A45">
        <w:rPr>
          <w:b/>
          <w:lang w:eastAsia="ru-RU"/>
        </w:rPr>
        <w:t xml:space="preserve">исков (заявлений) </w:t>
      </w:r>
      <w:r w:rsidR="00AD2C74">
        <w:rPr>
          <w:b/>
          <w:lang w:eastAsia="ru-RU"/>
        </w:rPr>
        <w:br/>
      </w:r>
      <w:r w:rsidRPr="009F42DA">
        <w:rPr>
          <w:b/>
          <w:lang w:eastAsia="ru-RU"/>
        </w:rPr>
        <w:t>о привлечении к субсидиарной ответственности.</w:t>
      </w:r>
      <w:r>
        <w:rPr>
          <w:b/>
          <w:lang w:eastAsia="ru-RU"/>
        </w:rPr>
        <w:t xml:space="preserve"> </w:t>
      </w:r>
      <w:r w:rsidR="00AD2C74">
        <w:rPr>
          <w:b/>
          <w:lang w:eastAsia="ru-RU"/>
        </w:rPr>
        <w:br/>
      </w:r>
      <w:r w:rsidRPr="009F42DA">
        <w:rPr>
          <w:b/>
          <w:lang w:eastAsia="ru-RU"/>
        </w:rPr>
        <w:t xml:space="preserve">Исковая давность по требованиям о привлечении </w:t>
      </w:r>
      <w:r w:rsidR="00AD2C74">
        <w:rPr>
          <w:b/>
          <w:lang w:eastAsia="ru-RU"/>
        </w:rPr>
        <w:br/>
      </w:r>
      <w:r w:rsidRPr="009F42DA">
        <w:rPr>
          <w:b/>
          <w:lang w:eastAsia="ru-RU"/>
        </w:rPr>
        <w:t xml:space="preserve">к субсидиарной ответственности. </w:t>
      </w:r>
    </w:p>
    <w:p w:rsidR="006D076B" w:rsidRPr="009F42DA" w:rsidRDefault="006D076B" w:rsidP="00FB31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6D076B" w:rsidRPr="009F42DA" w:rsidRDefault="006D076B" w:rsidP="00FB318B">
      <w:pPr>
        <w:tabs>
          <w:tab w:val="left" w:pos="0"/>
        </w:tabs>
        <w:spacing w:after="0" w:line="240" w:lineRule="auto"/>
        <w:ind w:firstLine="567"/>
        <w:jc w:val="both"/>
      </w:pPr>
      <w:r>
        <w:rPr>
          <w:lang w:eastAsia="ru-RU"/>
        </w:rPr>
        <w:t>57</w:t>
      </w:r>
      <w:r w:rsidRPr="009F42DA">
        <w:rPr>
          <w:lang w:eastAsia="ru-RU"/>
        </w:rPr>
        <w:t>.</w:t>
      </w:r>
      <w:r>
        <w:rPr>
          <w:lang w:eastAsia="ru-RU"/>
        </w:rPr>
        <w:t xml:space="preserve"> </w:t>
      </w:r>
      <w:r w:rsidRPr="009F42DA">
        <w:t xml:space="preserve">По смыслу взаимосвязанных положений абзаца первого </w:t>
      </w:r>
      <w:r w:rsidRPr="009F42DA">
        <w:rPr>
          <w:lang w:eastAsia="ru-RU"/>
        </w:rPr>
        <w:t xml:space="preserve">пункта 5 и </w:t>
      </w:r>
      <w:r w:rsidRPr="009F42DA">
        <w:t xml:space="preserve">абзаца первого </w:t>
      </w:r>
      <w:r w:rsidRPr="009F42DA">
        <w:rPr>
          <w:lang w:eastAsia="ru-RU"/>
        </w:rPr>
        <w:t xml:space="preserve">пункта 6 статьи 61.14, пункта 3 статьи 61.19 Закона о банкротстве, не допускается повторное разрешение в рамках дела о банкротстве требования о привлечении контролирующего </w:t>
      </w:r>
      <w:r w:rsidR="008E5E30">
        <w:rPr>
          <w:lang w:eastAsia="ru-RU"/>
        </w:rPr>
        <w:t xml:space="preserve">должника </w:t>
      </w:r>
      <w:r w:rsidRPr="009F42DA">
        <w:rPr>
          <w:lang w:eastAsia="ru-RU"/>
        </w:rPr>
        <w:t xml:space="preserve">лица к субсидиарной ответственности, если ранее требование о привлечении этого же лица по тем же основаниям, поданное в защиту интересов </w:t>
      </w:r>
      <w:r w:rsidRPr="009F42DA">
        <w:t>гражданско-правового сообщества, объединяющего кредиторов должника, уже было предъявлено и рассмотрено в том же деле о банкротстве.</w:t>
      </w:r>
      <w:r w:rsidRPr="009F42DA">
        <w:rPr>
          <w:lang w:eastAsia="ru-RU"/>
        </w:rPr>
        <w:t xml:space="preserve"> Также не может быть повторно разрешен иск о привлечении </w:t>
      </w:r>
      <w:r w:rsidR="008E5E30" w:rsidRPr="009F42DA">
        <w:rPr>
          <w:lang w:eastAsia="ru-RU"/>
        </w:rPr>
        <w:t>лица</w:t>
      </w:r>
      <w:r w:rsidR="008E5E30">
        <w:rPr>
          <w:lang w:eastAsia="ru-RU"/>
        </w:rPr>
        <w:t>,</w:t>
      </w:r>
      <w:r w:rsidR="008E5E30" w:rsidRPr="009F42DA">
        <w:rPr>
          <w:lang w:eastAsia="ru-RU"/>
        </w:rPr>
        <w:t xml:space="preserve"> </w:t>
      </w:r>
      <w:r w:rsidRPr="009F42DA">
        <w:rPr>
          <w:lang w:eastAsia="ru-RU"/>
        </w:rPr>
        <w:t xml:space="preserve">контролирующего </w:t>
      </w:r>
      <w:r w:rsidR="008E5E30">
        <w:rPr>
          <w:lang w:eastAsia="ru-RU"/>
        </w:rPr>
        <w:t xml:space="preserve">должника, </w:t>
      </w:r>
      <w:r w:rsidRPr="009F42DA">
        <w:rPr>
          <w:lang w:eastAsia="ru-RU"/>
        </w:rPr>
        <w:t xml:space="preserve">к субсидиарной ответственности, поданный вне рамок дела о банкротстве, если ранее </w:t>
      </w:r>
      <w:r w:rsidRPr="009F42DA">
        <w:t>требование по тем же основаниям к тому же лицу было предъявлено и рассмотрено в деле о банкротстве.</w:t>
      </w:r>
    </w:p>
    <w:p w:rsidR="006D076B" w:rsidRPr="009F42DA" w:rsidRDefault="006D076B" w:rsidP="00FB31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lang w:eastAsia="ru-RU"/>
        </w:rPr>
      </w:pPr>
      <w:r w:rsidRPr="009F42DA">
        <w:rPr>
          <w:lang w:eastAsia="ru-RU"/>
        </w:rPr>
        <w:t xml:space="preserve">Кредитор, обладающий правом на присоединение к заявлению о привлечении к субсидиарной ответственности, поданному вне рамок дела о банкротстве, не реализовавший это право, утрачивает право на последующее предъявление требования к тому же контролирующему </w:t>
      </w:r>
      <w:r w:rsidR="008E5E30">
        <w:rPr>
          <w:lang w:eastAsia="ru-RU"/>
        </w:rPr>
        <w:t xml:space="preserve">должника </w:t>
      </w:r>
      <w:r w:rsidRPr="009F42DA">
        <w:rPr>
          <w:lang w:eastAsia="ru-RU"/>
        </w:rPr>
        <w:t>лицу по тем же основаниям (часть 5 статьи 225</w:t>
      </w:r>
      <w:r w:rsidRPr="00A02215">
        <w:rPr>
          <w:vertAlign w:val="superscript"/>
          <w:lang w:eastAsia="ru-RU"/>
        </w:rPr>
        <w:t>16</w:t>
      </w:r>
      <w:r w:rsidRPr="009F42DA">
        <w:rPr>
          <w:lang w:eastAsia="ru-RU"/>
        </w:rPr>
        <w:t xml:space="preserve"> АПК РФ), за исключением случае</w:t>
      </w:r>
      <w:r w:rsidR="000E5F86">
        <w:rPr>
          <w:lang w:eastAsia="ru-RU"/>
        </w:rPr>
        <w:t>в</w:t>
      </w:r>
      <w:r w:rsidRPr="009F42DA">
        <w:rPr>
          <w:lang w:eastAsia="ru-RU"/>
        </w:rPr>
        <w:t>, когда существовала объективная невозможность присоединения к первому требованию, например, кредитор не имел возможности присоединиться к первоначальному требованию ввиду того, что судебное решение, подтверждающее задолженность перед ним</w:t>
      </w:r>
      <w:r w:rsidR="00617F53">
        <w:rPr>
          <w:lang w:eastAsia="ru-RU"/>
        </w:rPr>
        <w:t xml:space="preserve"> (или иной документ – для случаев взыскания задолженности во внесудебном порядке)</w:t>
      </w:r>
      <w:r w:rsidRPr="009F42DA">
        <w:rPr>
          <w:lang w:eastAsia="ru-RU"/>
        </w:rPr>
        <w:t>, не вступило в законную силу.</w:t>
      </w:r>
    </w:p>
    <w:p w:rsidR="006D076B" w:rsidRDefault="006D076B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B326FF">
        <w:rPr>
          <w:lang w:eastAsia="ru-RU"/>
        </w:rPr>
        <w:t>При этом под основаниями требования о привлечении к субсидиарной ответственности</w:t>
      </w:r>
      <w:r w:rsidR="00EF2A62" w:rsidRPr="00B326FF">
        <w:rPr>
          <w:lang w:eastAsia="ru-RU"/>
        </w:rPr>
        <w:t xml:space="preserve">, </w:t>
      </w:r>
      <w:r w:rsidR="00B326FF" w:rsidRPr="00B326FF">
        <w:rPr>
          <w:lang w:eastAsia="ru-RU"/>
        </w:rPr>
        <w:t xml:space="preserve">предполагающего обоснование статуса контролирующего </w:t>
      </w:r>
      <w:r w:rsidR="008E5E30">
        <w:rPr>
          <w:lang w:eastAsia="ru-RU"/>
        </w:rPr>
        <w:t xml:space="preserve">должника </w:t>
      </w:r>
      <w:r w:rsidR="00B326FF" w:rsidRPr="00B326FF">
        <w:rPr>
          <w:lang w:eastAsia="ru-RU"/>
        </w:rPr>
        <w:t xml:space="preserve">лица, </w:t>
      </w:r>
      <w:r w:rsidRPr="00B326FF">
        <w:rPr>
          <w:lang w:eastAsia="ru-RU"/>
        </w:rPr>
        <w:t xml:space="preserve">понимаются не ссылки </w:t>
      </w:r>
      <w:r w:rsidR="004B6605" w:rsidRPr="00B326FF">
        <w:rPr>
          <w:lang w:eastAsia="ru-RU"/>
        </w:rPr>
        <w:t xml:space="preserve">на </w:t>
      </w:r>
      <w:r w:rsidRPr="00B326FF">
        <w:rPr>
          <w:lang w:eastAsia="ru-RU"/>
        </w:rPr>
        <w:t>нормы права, а фактические обстоятельства спора, на которых основано</w:t>
      </w:r>
      <w:r w:rsidRPr="009F42DA">
        <w:rPr>
          <w:lang w:eastAsia="ru-RU"/>
        </w:rPr>
        <w:t xml:space="preserve"> притязание гражданско-правового сообщества, объединяющего </w:t>
      </w:r>
      <w:r w:rsidRPr="009F42DA">
        <w:t xml:space="preserve">кредиторов должника, о возмещении вреда, обращенное к конкретному лицу. В частности, не могут быть квалифицированы как тождественные требование о привлечении к субсидиарной ответственности, мотивированное непередачей руководителем должника учредительных </w:t>
      </w:r>
      <w:r w:rsidRPr="009F42DA">
        <w:rPr>
          <w:lang w:eastAsia="ru-RU"/>
        </w:rPr>
        <w:t xml:space="preserve">документов, и требование, мотивированное непередачей им документации об основных активах должника, либо два требования, в основание которых положены разные действия (бездействие) </w:t>
      </w:r>
      <w:r w:rsidR="00B326FF">
        <w:rPr>
          <w:lang w:eastAsia="ru-RU"/>
        </w:rPr>
        <w:t xml:space="preserve">одного и того же </w:t>
      </w:r>
      <w:r w:rsidRPr="009F42DA">
        <w:rPr>
          <w:lang w:eastAsia="ru-RU"/>
        </w:rPr>
        <w:t xml:space="preserve">контролирующего </w:t>
      </w:r>
      <w:r w:rsidR="008E5E30">
        <w:rPr>
          <w:lang w:eastAsia="ru-RU"/>
        </w:rPr>
        <w:t xml:space="preserve">должника </w:t>
      </w:r>
      <w:r w:rsidRPr="009F42DA">
        <w:rPr>
          <w:lang w:eastAsia="ru-RU"/>
        </w:rPr>
        <w:t>лица.</w:t>
      </w:r>
    </w:p>
    <w:p w:rsidR="006D076B" w:rsidRPr="009F42DA" w:rsidRDefault="001D2A45" w:rsidP="00FB318B">
      <w:pPr>
        <w:tabs>
          <w:tab w:val="left" w:pos="0"/>
        </w:tabs>
        <w:spacing w:after="0" w:line="240" w:lineRule="auto"/>
        <w:ind w:firstLine="567"/>
        <w:jc w:val="both"/>
      </w:pPr>
      <w:r>
        <w:rPr>
          <w:lang w:eastAsia="ru-RU"/>
        </w:rPr>
        <w:t xml:space="preserve">58. </w:t>
      </w:r>
      <w:r w:rsidR="006D076B" w:rsidRPr="009F42DA">
        <w:rPr>
          <w:lang w:eastAsia="ru-RU"/>
        </w:rPr>
        <w:t xml:space="preserve">Сроки, указанные в абзаце первом пункта 5 и абзаце первом пункта 6 статьи 61.14 Закона о банкротстве, являются специальными сроками исковой давности (пункт 1 статьи 197 ГК РФ), начало течения которых обусловлено </w:t>
      </w:r>
      <w:r w:rsidR="006D076B" w:rsidRPr="009F42DA">
        <w:rPr>
          <w:lang w:eastAsia="ru-RU"/>
        </w:rPr>
        <w:lastRenderedPageBreak/>
        <w:t xml:space="preserve">субъективным фактором (моментом осведомленности заинтересованных лиц). При этом данные сроки ограничены объективными обстоятельствами: они </w:t>
      </w:r>
      <w:r w:rsidR="006D076B" w:rsidRPr="009F42DA">
        <w:t>в любом случае не могут превышать трех лет со дня признания должника банкротом (прекращения производства по делу о банкротстве либо возврата уполномоченному органу заявления о признании должника банкротом) или со дня завершения конкурсного производства и десяти лет со дня совершения противоправных действий (бездействия).</w:t>
      </w:r>
    </w:p>
    <w:p w:rsidR="001D2A45" w:rsidRDefault="006D076B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t xml:space="preserve">Исковая давность применяется судом только по заявлению контролирующего </w:t>
      </w:r>
      <w:r w:rsidR="008E5E30">
        <w:t xml:space="preserve">должника </w:t>
      </w:r>
      <w:r w:rsidRPr="009F42DA">
        <w:t xml:space="preserve">лица, сделанному до вынесения определения </w:t>
      </w:r>
      <w:r w:rsidRPr="009F42DA">
        <w:rPr>
          <w:lang w:eastAsia="ru-RU"/>
        </w:rPr>
        <w:t>о приостановлении производства по делу, содержащего вывод о наличи</w:t>
      </w:r>
      <w:r w:rsidR="004B6605">
        <w:rPr>
          <w:lang w:eastAsia="ru-RU"/>
        </w:rPr>
        <w:t>и</w:t>
      </w:r>
      <w:r w:rsidRPr="009F42DA">
        <w:rPr>
          <w:lang w:eastAsia="ru-RU"/>
        </w:rPr>
        <w:t xml:space="preserve"> оснований </w:t>
      </w:r>
      <w:r w:rsidR="00A02215">
        <w:rPr>
          <w:lang w:eastAsia="ru-RU"/>
        </w:rPr>
        <w:t xml:space="preserve">для </w:t>
      </w:r>
      <w:r w:rsidRPr="009F42DA">
        <w:rPr>
          <w:lang w:eastAsia="ru-RU"/>
        </w:rPr>
        <w:t>привлечения контролирующего должника лица к субсидиарной ответственности, определения о привлечении к ответственности (если производство по обособленному спору не приостанавливалось), решения о привлечении к ответственности (если спор разрешен вне рамок дела о банкротстве) (пункт 2 статьи 199 ГК РФ).</w:t>
      </w:r>
    </w:p>
    <w:p w:rsidR="006D076B" w:rsidRPr="009F42DA" w:rsidRDefault="001D2A45" w:rsidP="00FB318B">
      <w:pPr>
        <w:tabs>
          <w:tab w:val="left" w:pos="0"/>
        </w:tabs>
        <w:spacing w:after="0" w:line="240" w:lineRule="auto"/>
        <w:ind w:firstLine="567"/>
        <w:jc w:val="both"/>
      </w:pPr>
      <w:r>
        <w:t>59</w:t>
      </w:r>
      <w:r w:rsidR="006D076B" w:rsidRPr="009F42DA">
        <w:t xml:space="preserve">. </w:t>
      </w:r>
      <w:r w:rsidR="006D076B">
        <w:t>П</w:t>
      </w:r>
      <w:r w:rsidR="006D076B" w:rsidRPr="009F42DA">
        <w:t xml:space="preserve">редусмотренный </w:t>
      </w:r>
      <w:r w:rsidR="006D076B" w:rsidRPr="009F42DA">
        <w:rPr>
          <w:lang w:eastAsia="ru-RU"/>
        </w:rPr>
        <w:t xml:space="preserve">абзацем первым пункта 5 статьи 61.14 Закона </w:t>
      </w:r>
      <w:r>
        <w:rPr>
          <w:lang w:eastAsia="ru-RU"/>
        </w:rPr>
        <w:br/>
      </w:r>
      <w:r w:rsidR="006D076B" w:rsidRPr="009F42DA">
        <w:rPr>
          <w:lang w:eastAsia="ru-RU"/>
        </w:rPr>
        <w:t xml:space="preserve">о банкротстве </w:t>
      </w:r>
      <w:r w:rsidR="006D076B" w:rsidRPr="009F42DA">
        <w:t xml:space="preserve">срок исковой давности по требованию о привлечении к субсидиарной ответственности по общему правилу исчисляется с момента, когда действующий в интересах всех кредиторов арбитражный управляющий или обычный независимый кредитор, обладающий правом на подачу заявления, узнал или должен был узнать о наличии оснований для привлечения к субсидиарной ответственности – о совокупности следующих обстоятельств: о лице, имеющем статус контролирующего, его неправомерных действиях (бездействии), причинивших вред кредиторам и влекущих за собой субсидиарную ответственность, и о недостаточности активов должника для проведения расчетов со всеми кредиторами (без выяснения точного размера такой недостаточности). Если в ходе рассмотрения обособленного спора (дела) будет установлено, что какой-либо из кредиторов узнал или должен был узнать о наличии оснований </w:t>
      </w:r>
      <w:r w:rsidR="00625EF8">
        <w:t xml:space="preserve">для </w:t>
      </w:r>
      <w:r w:rsidR="006D076B" w:rsidRPr="009F42DA">
        <w:t xml:space="preserve">привлечения к ответственности до того как об этом объективно могли узнать иные кредиторы, по заявлению контролирующего </w:t>
      </w:r>
      <w:r w:rsidR="00D057E4">
        <w:t xml:space="preserve">должника </w:t>
      </w:r>
      <w:r w:rsidR="006D076B" w:rsidRPr="009F42DA">
        <w:t xml:space="preserve">лица исковая давность может быть применена к части требования о привлечении к субсидиарной ответственности, приходящейся на такого информированного кредитора (пункт 1 статьи 200 ГК РФ, </w:t>
      </w:r>
      <w:r w:rsidR="006D076B" w:rsidRPr="009F42DA">
        <w:rPr>
          <w:lang w:eastAsia="ru-RU"/>
        </w:rPr>
        <w:t>абзац первый пункта 5 статьи 61.14</w:t>
      </w:r>
      <w:r w:rsidR="006D076B">
        <w:rPr>
          <w:lang w:eastAsia="ru-RU"/>
        </w:rPr>
        <w:t xml:space="preserve"> Закона о банкротстве</w:t>
      </w:r>
      <w:r w:rsidR="006D076B" w:rsidRPr="009F42DA">
        <w:rPr>
          <w:lang w:eastAsia="ru-RU"/>
        </w:rPr>
        <w:t>)</w:t>
      </w:r>
      <w:r w:rsidR="006D076B" w:rsidRPr="009F42DA">
        <w:t xml:space="preserve">. </w:t>
      </w:r>
    </w:p>
    <w:p w:rsidR="006D076B" w:rsidRPr="009F42DA" w:rsidRDefault="009E3A09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AB5BA9">
        <w:rPr>
          <w:color w:val="000000" w:themeColor="text1"/>
        </w:rPr>
        <w:t>При этом в любом случае течение срока исковой давности не может начаться</w:t>
      </w:r>
      <w:r w:rsidRPr="00D741CA">
        <w:rPr>
          <w:color w:val="0000FF"/>
        </w:rPr>
        <w:t xml:space="preserve"> </w:t>
      </w:r>
      <w:r w:rsidR="006D076B" w:rsidRPr="009F42DA">
        <w:t xml:space="preserve">ранее возникновения права на подачу в суд заявления о привлечении к субсидиарной ответственности (например, ранее введения первой процедуры банкротства,  возврата уполномоченному органу заявления о признании должника банкротом, </w:t>
      </w:r>
      <w:r w:rsidR="006D076B" w:rsidRPr="009F42DA">
        <w:rPr>
          <w:lang w:eastAsia="ru-RU"/>
        </w:rPr>
        <w:t>прекращения производства по делу о банкротстве на основании абзаца восьмого пункта 1 статьи 57 Закона о банкротстве на стадии проверки обоснованности заявления о признании должника банкротом).</w:t>
      </w:r>
    </w:p>
    <w:p w:rsidR="006D076B" w:rsidRPr="009F42DA" w:rsidRDefault="006D076B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9F42DA">
        <w:t>Если в ходе рассмотрения обособленного спора (дела) будет установлено, что недобросовестн</w:t>
      </w:r>
      <w:r w:rsidR="009C51D7">
        <w:t xml:space="preserve">о </w:t>
      </w:r>
      <w:r w:rsidR="009C51D7" w:rsidRPr="009F42DA">
        <w:t xml:space="preserve">действующий в интересах </w:t>
      </w:r>
      <w:r w:rsidR="009C51D7" w:rsidRPr="009F42DA">
        <w:lastRenderedPageBreak/>
        <w:t xml:space="preserve">контролирующего </w:t>
      </w:r>
      <w:r w:rsidR="008E5E30">
        <w:t xml:space="preserve">должника </w:t>
      </w:r>
      <w:r w:rsidR="009C51D7" w:rsidRPr="009F42DA">
        <w:t xml:space="preserve">лица </w:t>
      </w:r>
      <w:r w:rsidRPr="009F42DA">
        <w:t xml:space="preserve">арбитражный управляющий скрыл от кредиторов обстоятельства, являющиеся основанием </w:t>
      </w:r>
      <w:r w:rsidR="00625EF8">
        <w:t xml:space="preserve">для </w:t>
      </w:r>
      <w:r w:rsidRPr="009F42DA">
        <w:t>привлечения к субсидиарной ответственности, срок исковой давности не может быть исчислен с момента осведомленности такого управляющего.</w:t>
      </w:r>
    </w:p>
    <w:p w:rsidR="006D076B" w:rsidRPr="009F42DA" w:rsidRDefault="006D076B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6</w:t>
      </w:r>
      <w:r w:rsidR="001D2A45">
        <w:rPr>
          <w:lang w:eastAsia="ru-RU"/>
        </w:rPr>
        <w:t>0</w:t>
      </w:r>
      <w:r w:rsidRPr="009F42DA">
        <w:rPr>
          <w:lang w:eastAsia="ru-RU"/>
        </w:rPr>
        <w:t>. Если о наличии оснований для привлечения к субсидиарной ответственности кредиторы узнали или должны был</w:t>
      </w:r>
      <w:r>
        <w:rPr>
          <w:lang w:eastAsia="ru-RU"/>
        </w:rPr>
        <w:t>и</w:t>
      </w:r>
      <w:r w:rsidRPr="009F42DA">
        <w:rPr>
          <w:lang w:eastAsia="ru-RU"/>
        </w:rPr>
        <w:t xml:space="preserve"> узнать </w:t>
      </w:r>
      <w:r>
        <w:rPr>
          <w:lang w:eastAsia="ru-RU"/>
        </w:rPr>
        <w:t xml:space="preserve">только </w:t>
      </w:r>
      <w:r w:rsidRPr="009F42DA">
        <w:rPr>
          <w:lang w:eastAsia="ru-RU"/>
        </w:rPr>
        <w:t xml:space="preserve">после завершения конкурсного производства к соответствующему требованию, поданному вне рамок дела о банкротстве, применяется исковая давность, </w:t>
      </w:r>
      <w:r w:rsidRPr="009F42DA">
        <w:t>предусмотренная пунктом 6</w:t>
      </w:r>
      <w:r w:rsidRPr="009F42DA">
        <w:rPr>
          <w:lang w:eastAsia="ru-RU"/>
        </w:rPr>
        <w:t xml:space="preserve"> статьи 61.14 Закона о банкротстве.</w:t>
      </w:r>
    </w:p>
    <w:p w:rsidR="006D076B" w:rsidRPr="009F42DA" w:rsidRDefault="006D076B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9F42DA">
        <w:t xml:space="preserve">В этом случае исковая давность исчисляется с момента, когда обычный независимый кредитор, обладающий правом на подачу заявления вне рамок дела о банкротстве, узнал или должен был узнать о наличии оснований для привлечения к субсидиарной ответственности. Если в ходе рассмотрения дела будет установлено, что какой-либо из кредиторов узнал или должен был узнать о наличии оснований </w:t>
      </w:r>
      <w:r w:rsidR="00625EF8">
        <w:t xml:space="preserve">для </w:t>
      </w:r>
      <w:r w:rsidRPr="009F42DA">
        <w:t xml:space="preserve">привлечения к ответственности ранее этого момента, по заявлению контролирующего </w:t>
      </w:r>
      <w:r w:rsidR="00D057E4">
        <w:t xml:space="preserve">должника </w:t>
      </w:r>
      <w:r w:rsidRPr="009F42DA">
        <w:t xml:space="preserve">лица исковая давность может быть применена к части требования о привлечении к субсидиарной ответственности, приходящейся на такого информированного кредитора (пункт 1 статьи 200 ГК РФ, </w:t>
      </w:r>
      <w:r w:rsidRPr="009F42DA">
        <w:rPr>
          <w:lang w:eastAsia="ru-RU"/>
        </w:rPr>
        <w:t>абзац первый пункта 6 статьи 61.14</w:t>
      </w:r>
      <w:r>
        <w:rPr>
          <w:lang w:eastAsia="ru-RU"/>
        </w:rPr>
        <w:t xml:space="preserve"> Закона о банкротстве</w:t>
      </w:r>
      <w:r w:rsidRPr="009F42DA">
        <w:rPr>
          <w:lang w:eastAsia="ru-RU"/>
        </w:rPr>
        <w:t>)</w:t>
      </w:r>
      <w:r w:rsidRPr="009F42DA">
        <w:t>.</w:t>
      </w:r>
    </w:p>
    <w:p w:rsidR="006D076B" w:rsidRPr="009F42DA" w:rsidRDefault="006D076B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t>6</w:t>
      </w:r>
      <w:r w:rsidR="001D2A45">
        <w:t>1</w:t>
      </w:r>
      <w:r w:rsidRPr="009F42DA">
        <w:rPr>
          <w:lang w:eastAsia="ru-RU"/>
        </w:rPr>
        <w:t xml:space="preserve">. В удовлетворении иска о привлечении к субсидиарной ответственности, поданного вне рамок дела о банкротстве, не может быть отказано только потому, что о наличии оснований для привлечения к ответственности кредитор (кредиторы) узнал или должен был узнать до завершения конкурсного производства. В этом случае </w:t>
      </w:r>
      <w:r w:rsidRPr="009F42DA">
        <w:t xml:space="preserve">к части требования о привлечении к субсидиарной ответственности, приходящейся на данного проинформированного кредитора (кредиторов), применяется исковая давность, предусмотренная пунктом </w:t>
      </w:r>
      <w:r w:rsidRPr="009F42DA">
        <w:rPr>
          <w:lang w:eastAsia="ru-RU"/>
        </w:rPr>
        <w:t xml:space="preserve">5 статьи 61.14 Закона о банкротстве, к остальной части требования </w:t>
      </w:r>
      <w:r w:rsidRPr="009F42DA">
        <w:t>о привлечении к субсидиарной ответственности</w:t>
      </w:r>
      <w:r w:rsidRPr="009F42DA">
        <w:rPr>
          <w:lang w:eastAsia="ru-RU"/>
        </w:rPr>
        <w:t xml:space="preserve"> применяется исковая давность, </w:t>
      </w:r>
      <w:r w:rsidRPr="009F42DA">
        <w:t>предусмотренная пунктом 6</w:t>
      </w:r>
      <w:r w:rsidRPr="009F42DA">
        <w:rPr>
          <w:lang w:eastAsia="ru-RU"/>
        </w:rPr>
        <w:t xml:space="preserve"> статьи 61.14 Закона о банкротстве.</w:t>
      </w:r>
    </w:p>
    <w:p w:rsidR="006D076B" w:rsidRPr="009F42DA" w:rsidRDefault="006D076B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t>6</w:t>
      </w:r>
      <w:r w:rsidR="001D2A45">
        <w:t>2</w:t>
      </w:r>
      <w:r w:rsidRPr="009F42DA">
        <w:t xml:space="preserve">. Положения абзаца второго </w:t>
      </w:r>
      <w:r w:rsidRPr="009F42DA">
        <w:rPr>
          <w:lang w:eastAsia="ru-RU"/>
        </w:rPr>
        <w:t>пункта 5 и абзаца второго пункта 6 статьи 61.14 Закона о банкротстве являются специальными по отношению к правилам статьи 205 ГК РФ.</w:t>
      </w:r>
    </w:p>
    <w:p w:rsidR="006D076B" w:rsidRPr="009F42DA" w:rsidRDefault="00A248F3" w:rsidP="00FB318B">
      <w:pPr>
        <w:tabs>
          <w:tab w:val="left" w:pos="0"/>
        </w:tabs>
        <w:spacing w:after="0" w:line="240" w:lineRule="auto"/>
        <w:ind w:firstLine="567"/>
        <w:jc w:val="both"/>
      </w:pPr>
      <w:r>
        <w:t>Срок исковой дав</w:t>
      </w:r>
      <w:r w:rsidR="006D076B" w:rsidRPr="009F42DA">
        <w:t>ности арбитражному управляющему, кредиторам, являющимся юридическими лицами или предпринимателями, может быть восстановлен лишь в исключительных случаях, когда они действительно были лишены возможности своевременно обратиться в суд по независящим от них причинам.</w:t>
      </w:r>
    </w:p>
    <w:p w:rsidR="006D076B" w:rsidRPr="009F42DA" w:rsidRDefault="006D076B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9F42DA">
        <w:t xml:space="preserve">При этом не подлежат восстановлению предельные объективные трехлетний и десятилетний сроки, исчисляемые со дня признания должника банкротом (прекращения производства по делу о банкротстве либо возврата уполномоченному органу заявления о признании должника банкротом) или </w:t>
      </w:r>
      <w:r w:rsidRPr="009F42DA">
        <w:rPr>
          <w:lang w:eastAsia="ru-RU"/>
        </w:rPr>
        <w:t>завершения конкурсного производства</w:t>
      </w:r>
      <w:r w:rsidRPr="009F42DA">
        <w:t xml:space="preserve">, совершения неправомерных действий </w:t>
      </w:r>
      <w:r w:rsidRPr="009F42DA">
        <w:lastRenderedPageBreak/>
        <w:t>(бездействия), причинивших вред кредиторам и влекущих за собой субсидиарную ответственность.</w:t>
      </w:r>
    </w:p>
    <w:p w:rsidR="00B02587" w:rsidRDefault="00B02587" w:rsidP="00FB318B">
      <w:pPr>
        <w:spacing w:after="0" w:line="240" w:lineRule="auto"/>
        <w:jc w:val="center"/>
        <w:rPr>
          <w:b/>
          <w:lang w:eastAsia="ru-RU"/>
        </w:rPr>
      </w:pPr>
    </w:p>
    <w:p w:rsidR="00916D20" w:rsidRPr="009F42DA" w:rsidRDefault="00916D20" w:rsidP="00FB318B">
      <w:pPr>
        <w:spacing w:after="0" w:line="240" w:lineRule="auto"/>
        <w:jc w:val="center"/>
        <w:rPr>
          <w:b/>
          <w:lang w:eastAsia="ru-RU"/>
        </w:rPr>
      </w:pPr>
    </w:p>
    <w:p w:rsidR="009A0E58" w:rsidRPr="009F42DA" w:rsidRDefault="009A0E58" w:rsidP="00FB318B">
      <w:pPr>
        <w:spacing w:after="0" w:line="240" w:lineRule="auto"/>
        <w:jc w:val="center"/>
        <w:rPr>
          <w:b/>
          <w:lang w:eastAsia="ru-RU"/>
        </w:rPr>
      </w:pPr>
      <w:r w:rsidRPr="009F42DA">
        <w:rPr>
          <w:b/>
          <w:lang w:eastAsia="ru-RU"/>
        </w:rPr>
        <w:t xml:space="preserve">Стимулирующее вознаграждение </w:t>
      </w:r>
      <w:r w:rsidR="00AD2C74">
        <w:rPr>
          <w:b/>
          <w:lang w:eastAsia="ru-RU"/>
        </w:rPr>
        <w:br/>
      </w:r>
      <w:r w:rsidRPr="009F42DA">
        <w:rPr>
          <w:b/>
          <w:lang w:eastAsia="ru-RU"/>
        </w:rPr>
        <w:t>арбитражного управляющего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</w:p>
    <w:p w:rsidR="009A0E58" w:rsidRPr="009F42DA" w:rsidRDefault="001D2A45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>63</w:t>
      </w:r>
      <w:r w:rsidR="009A0E58" w:rsidRPr="009F42DA">
        <w:rPr>
          <w:lang w:eastAsia="ru-RU"/>
        </w:rPr>
        <w:t xml:space="preserve">. При исчислении в соответствии с пунктами 12, 13 и 17 статьи 20.6 Закона о банкротстве вознаграждения арбитражного управляющего требования кредиторов, удовлетворенные за счет денежных средств, поступивших от привлечения контролирующего должника лица к субсидиарной ответственности, не учитываются. При этом арбитражный управляющий согласно пункту 3.1 статьи 20.6 Закона о банкротстве имеет право на получение дополнительного стимулирующего вознаграждения в виде процентов в связи с привлечением к субсидиарной ответственности </w:t>
      </w:r>
      <w:r w:rsidR="00D057E4" w:rsidRPr="009F42DA">
        <w:rPr>
          <w:lang w:eastAsia="ru-RU"/>
        </w:rPr>
        <w:t>лиц,</w:t>
      </w:r>
      <w:r w:rsidR="00D057E4">
        <w:rPr>
          <w:lang w:eastAsia="ru-RU"/>
        </w:rPr>
        <w:t xml:space="preserve"> </w:t>
      </w:r>
      <w:r w:rsidR="009A0E58" w:rsidRPr="009F42DA">
        <w:rPr>
          <w:lang w:eastAsia="ru-RU"/>
        </w:rPr>
        <w:t xml:space="preserve">контролирующих </w:t>
      </w:r>
      <w:r w:rsidR="00D057E4">
        <w:rPr>
          <w:lang w:eastAsia="ru-RU"/>
        </w:rPr>
        <w:t xml:space="preserve">должника, </w:t>
      </w:r>
      <w:r w:rsidR="009A0E58" w:rsidRPr="009F42DA">
        <w:rPr>
          <w:lang w:eastAsia="ru-RU"/>
        </w:rPr>
        <w:t>зависящего от результатов работы и реального вклада управляющего в конечный результат (далее – стимулирующее вознаграждение).</w:t>
      </w:r>
    </w:p>
    <w:p w:rsidR="00025F97" w:rsidRPr="009F42DA" w:rsidRDefault="001D2A45" w:rsidP="00FB318B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t>64</w:t>
      </w:r>
      <w:r w:rsidR="009A0E58" w:rsidRPr="009F42DA">
        <w:t xml:space="preserve">. Абзацами вторым – третьим пункта 3.1 статьи 20.6 Закона </w:t>
      </w:r>
      <w:r w:rsidR="006E352D">
        <w:br/>
      </w:r>
      <w:r w:rsidR="009A0E58" w:rsidRPr="009F42DA">
        <w:t xml:space="preserve">о банкротстве установлены особенности определения стимулирующего вознаграждения при удовлетворении требований кредиторов за счет денежных средств, поступивших в конкурсную массу в результате привлечения контролирующих </w:t>
      </w:r>
      <w:r w:rsidR="00D057E4">
        <w:t xml:space="preserve">должника </w:t>
      </w:r>
      <w:r w:rsidR="009A0E58" w:rsidRPr="009F42DA">
        <w:t xml:space="preserve">лиц к субсидиарной ответственности. </w:t>
      </w:r>
      <w:r w:rsidR="00A2626A" w:rsidRPr="009F42DA">
        <w:t>Арбитражный управляющи</w:t>
      </w:r>
      <w:r w:rsidR="004978B1">
        <w:t>й</w:t>
      </w:r>
      <w:r w:rsidR="00A2626A" w:rsidRPr="009F42DA">
        <w:t xml:space="preserve"> имеет право на получение </w:t>
      </w:r>
      <w:r w:rsidR="009A0E58" w:rsidRPr="009F42DA">
        <w:t>30 процентов от поступившей в конкурсную массу суммы</w:t>
      </w:r>
      <w:r w:rsidR="00025F97" w:rsidRPr="009F42DA">
        <w:t xml:space="preserve">. Данные средства </w:t>
      </w:r>
      <w:r w:rsidR="00B02587" w:rsidRPr="009F42DA">
        <w:t>включа</w:t>
      </w:r>
      <w:r w:rsidR="00025F97" w:rsidRPr="009F42DA">
        <w:t>ю</w:t>
      </w:r>
      <w:r w:rsidR="00B02587" w:rsidRPr="009F42DA">
        <w:t xml:space="preserve">т в себя </w:t>
      </w:r>
      <w:r w:rsidR="00A2626A" w:rsidRPr="009F42DA">
        <w:t xml:space="preserve">компенсацию </w:t>
      </w:r>
      <w:r w:rsidR="004A2FB5" w:rsidRPr="009F42DA">
        <w:t>издержек</w:t>
      </w:r>
      <w:r w:rsidR="002A6668" w:rsidRPr="009F42DA">
        <w:t xml:space="preserve"> арбитражного управляющего</w:t>
      </w:r>
      <w:r w:rsidR="004A2FB5" w:rsidRPr="009F42DA">
        <w:t xml:space="preserve">, возникших в связи с привлечением </w:t>
      </w:r>
      <w:r w:rsidR="002A6668" w:rsidRPr="009F42DA">
        <w:t xml:space="preserve">им </w:t>
      </w:r>
      <w:r w:rsidR="004A2FB5" w:rsidRPr="009F42DA">
        <w:t xml:space="preserve">иных </w:t>
      </w:r>
      <w:r w:rsidR="00A2626A" w:rsidRPr="009F42DA">
        <w:t xml:space="preserve">лиц </w:t>
      </w:r>
      <w:r w:rsidR="004A2FB5" w:rsidRPr="009F42DA">
        <w:t xml:space="preserve">для оказания </w:t>
      </w:r>
      <w:r w:rsidR="00154EED" w:rsidRPr="009F42DA">
        <w:t xml:space="preserve">управляющему </w:t>
      </w:r>
      <w:r w:rsidR="003C67C1" w:rsidRPr="009F42DA">
        <w:t xml:space="preserve">помощи </w:t>
      </w:r>
      <w:r w:rsidR="004A2FB5" w:rsidRPr="009F42DA">
        <w:t xml:space="preserve">в </w:t>
      </w:r>
      <w:r w:rsidR="009A0E58" w:rsidRPr="009F42DA">
        <w:t>подготовк</w:t>
      </w:r>
      <w:r w:rsidR="004A2FB5" w:rsidRPr="009F42DA">
        <w:t>е</w:t>
      </w:r>
      <w:r w:rsidR="009A0E58" w:rsidRPr="009F42DA">
        <w:t xml:space="preserve"> необходимых материалов</w:t>
      </w:r>
      <w:r w:rsidR="00154EED" w:rsidRPr="009F42DA">
        <w:t xml:space="preserve"> и</w:t>
      </w:r>
      <w:r w:rsidR="00025F97" w:rsidRPr="009F42DA">
        <w:t xml:space="preserve"> представлени</w:t>
      </w:r>
      <w:r w:rsidR="00154EED" w:rsidRPr="009F42DA">
        <w:t>и</w:t>
      </w:r>
      <w:r w:rsidR="00025F97" w:rsidRPr="009F42DA">
        <w:t xml:space="preserve"> интересов при </w:t>
      </w:r>
      <w:r w:rsidR="009A0E58" w:rsidRPr="009F42DA">
        <w:t>разрешени</w:t>
      </w:r>
      <w:r w:rsidR="0057530C" w:rsidRPr="009F42DA">
        <w:t>и</w:t>
      </w:r>
      <w:r w:rsidR="009A0E58" w:rsidRPr="009F42DA">
        <w:t xml:space="preserve"> соответствующего спора</w:t>
      </w:r>
      <w:r w:rsidR="00025F97" w:rsidRPr="009F42DA">
        <w:t xml:space="preserve"> в суде</w:t>
      </w:r>
      <w:r w:rsidR="00154EED" w:rsidRPr="009F42DA">
        <w:t xml:space="preserve">, а также на стадии </w:t>
      </w:r>
      <w:r w:rsidR="00025F97" w:rsidRPr="009F42DA">
        <w:t>исполнени</w:t>
      </w:r>
      <w:r w:rsidR="00154EED" w:rsidRPr="009F42DA">
        <w:t>я</w:t>
      </w:r>
      <w:r w:rsidR="00025F97" w:rsidRPr="009F42DA">
        <w:t xml:space="preserve"> судебного акта о привлечении к субсидиарной ответственности.</w:t>
      </w:r>
    </w:p>
    <w:p w:rsidR="009A0E58" w:rsidRPr="009F42DA" w:rsidRDefault="009A0E58" w:rsidP="00FB3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ru-RU"/>
        </w:rPr>
      </w:pPr>
      <w:r w:rsidRPr="009F42DA">
        <w:t>Право на получение стимулирующего вознаграждения возникает у арбитражного управляющего как в случае взыскания денежных средств в конкурсную массу в результате исполнения судебного акта о привлечении к субсидиарной ответственности</w:t>
      </w:r>
      <w:r w:rsidRPr="009F42DA">
        <w:rPr>
          <w:lang w:eastAsia="ru-RU"/>
        </w:rPr>
        <w:t xml:space="preserve">, так и в случае поступления денежных средств в результате продажи требования к контролирующему </w:t>
      </w:r>
      <w:r w:rsidR="00D057E4">
        <w:rPr>
          <w:lang w:eastAsia="ru-RU"/>
        </w:rPr>
        <w:t xml:space="preserve">должника </w:t>
      </w:r>
      <w:r w:rsidRPr="009F42DA">
        <w:rPr>
          <w:lang w:eastAsia="ru-RU"/>
        </w:rPr>
        <w:t>лицу на торгах по правилам пункта 2 статьи 140 Закона о банкротстве.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Размер стимулирующего вознаграждения арбитражного управляющего по его заявлению устанавливается определением суда, рассматривающим дело о банкротстве, на основании которого соответствующая сумма подлежит перечислению управляющему.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9F42DA">
        <w:rPr>
          <w:lang w:eastAsia="ru-RU"/>
        </w:rPr>
        <w:t xml:space="preserve">Согласно абзацу пятому пункта 3.1 статьи 20.6 Закона о банкротстве размер стимулирующего вознаграждения может быть снижен судом или в его выплате может быть отказано. Данное правило о снижении размера стимулирующего вознаграждения применяется, в частности, если будет установлено, что положительный результат в виде реального поступления </w:t>
      </w:r>
      <w:r w:rsidRPr="009F42DA">
        <w:rPr>
          <w:lang w:eastAsia="ru-RU"/>
        </w:rPr>
        <w:lastRenderedPageBreak/>
        <w:t xml:space="preserve">денежных средств в конкурсную массу достигнут совместными действиями как арбитражного управляющего и привлеченных им специалистов, так и иных участвующих в деле о банкротстве лиц. В выплате стимулирующего вознаграждения может быть отказано, если арбитражный управляющий, привлеченные им специалисты не предпринимали меры, направленные на поиск контролирующих </w:t>
      </w:r>
      <w:r w:rsidR="00CF7177">
        <w:rPr>
          <w:lang w:eastAsia="ru-RU"/>
        </w:rPr>
        <w:t xml:space="preserve">должника </w:t>
      </w:r>
      <w:r w:rsidRPr="009F42DA">
        <w:rPr>
          <w:lang w:eastAsia="ru-RU"/>
        </w:rPr>
        <w:t>лиц и выявление их активов, занимали пассивную позицию</w:t>
      </w:r>
      <w:r w:rsidRPr="009F42DA">
        <w:t xml:space="preserve"> в споре (в том числе не представляли доказательства, на основании которых контролирующее лицо привлечено к ответственности, не заявляли необходимые доводы и ходатайства), противодействовали привлечению </w:t>
      </w:r>
      <w:r w:rsidR="00CF7177" w:rsidRPr="009F42DA">
        <w:t>лиц</w:t>
      </w:r>
      <w:r w:rsidR="00CF7177">
        <w:t>,</w:t>
      </w:r>
      <w:r w:rsidR="00CF7177" w:rsidRPr="009F42DA">
        <w:t xml:space="preserve"> </w:t>
      </w:r>
      <w:r w:rsidRPr="009F42DA">
        <w:t xml:space="preserve">контролирующих </w:t>
      </w:r>
      <w:r w:rsidR="00CF7177">
        <w:t xml:space="preserve">должника, </w:t>
      </w:r>
      <w:r w:rsidRPr="009F42DA">
        <w:t>к ответственности прямо либо косвенно (в частности, стремились привлечь к ответственности только номинального руководителя и освободить от ответственности фактического).</w:t>
      </w:r>
    </w:p>
    <w:p w:rsidR="00436DEF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По смыслу абзаца седьмого пункта 3.1 статьи 20.6 Закона о банкротстве  в интересах кредиторов, за счет которых было удержано из конкурсной массы и выплачено стимулирующее вознаграждение, арбитражный управляющий </w:t>
      </w:r>
      <w:r w:rsidR="00436DEF" w:rsidRPr="009F42DA">
        <w:rPr>
          <w:lang w:eastAsia="ru-RU"/>
        </w:rPr>
        <w:t xml:space="preserve">обязан </w:t>
      </w:r>
      <w:r w:rsidRPr="009F42DA">
        <w:rPr>
          <w:lang w:eastAsia="ru-RU"/>
        </w:rPr>
        <w:t xml:space="preserve">обратиться в суд, рассматривающий дело </w:t>
      </w:r>
      <w:r w:rsidR="006119F1">
        <w:rPr>
          <w:lang w:eastAsia="ru-RU"/>
        </w:rPr>
        <w:br/>
      </w:r>
      <w:r w:rsidRPr="009F42DA">
        <w:rPr>
          <w:lang w:eastAsia="ru-RU"/>
        </w:rPr>
        <w:t xml:space="preserve">о банкротстве, с заявлением о взыскании фактически выплаченных сумм </w:t>
      </w:r>
      <w:r w:rsidR="006119F1">
        <w:rPr>
          <w:lang w:eastAsia="ru-RU"/>
        </w:rPr>
        <w:br/>
      </w:r>
      <w:r w:rsidRPr="009F42DA">
        <w:rPr>
          <w:lang w:eastAsia="ru-RU"/>
        </w:rPr>
        <w:t xml:space="preserve">с контролирующего </w:t>
      </w:r>
      <w:r w:rsidR="00CF7177">
        <w:rPr>
          <w:lang w:eastAsia="ru-RU"/>
        </w:rPr>
        <w:t xml:space="preserve">должника </w:t>
      </w:r>
      <w:r w:rsidRPr="009F42DA">
        <w:rPr>
          <w:lang w:eastAsia="ru-RU"/>
        </w:rPr>
        <w:t>лица в качестве судебных издержек (статьи 106, 110 АПК РФ).</w:t>
      </w:r>
      <w:r w:rsidR="002A6668" w:rsidRPr="009F42DA">
        <w:rPr>
          <w:lang w:eastAsia="ru-RU"/>
        </w:rPr>
        <w:t xml:space="preserve"> </w:t>
      </w:r>
      <w:r w:rsidR="00436DEF" w:rsidRPr="009F42DA">
        <w:rPr>
          <w:lang w:eastAsia="ru-RU"/>
        </w:rPr>
        <w:t xml:space="preserve">При уклонении </w:t>
      </w:r>
      <w:r w:rsidR="001D6F5B" w:rsidRPr="009F42DA">
        <w:rPr>
          <w:lang w:eastAsia="ru-RU"/>
        </w:rPr>
        <w:t xml:space="preserve">арбитражного </w:t>
      </w:r>
      <w:r w:rsidR="00436DEF" w:rsidRPr="009F42DA">
        <w:rPr>
          <w:lang w:eastAsia="ru-RU"/>
        </w:rPr>
        <w:t xml:space="preserve">управляющего от исполнения этой обязанности кредиторы, за счет которых было удержано из конкурсной массы и выплачено стимулирующее вознаграждение, вправе требовать возмещения </w:t>
      </w:r>
      <w:r w:rsidR="001D6F5B" w:rsidRPr="009F42DA">
        <w:rPr>
          <w:lang w:eastAsia="ru-RU"/>
        </w:rPr>
        <w:t xml:space="preserve">управляющим </w:t>
      </w:r>
      <w:r w:rsidR="00436DEF" w:rsidRPr="009F42DA">
        <w:rPr>
          <w:lang w:eastAsia="ru-RU"/>
        </w:rPr>
        <w:t xml:space="preserve">убытков </w:t>
      </w:r>
      <w:r w:rsidR="001D6F5B" w:rsidRPr="009F42DA">
        <w:rPr>
          <w:lang w:eastAsia="ru-RU"/>
        </w:rPr>
        <w:t xml:space="preserve">(пункт 4 статьи 20.4 Закона </w:t>
      </w:r>
      <w:r w:rsidR="006119F1">
        <w:rPr>
          <w:lang w:eastAsia="ru-RU"/>
        </w:rPr>
        <w:br/>
      </w:r>
      <w:r w:rsidR="001D6F5B" w:rsidRPr="009F42DA">
        <w:rPr>
          <w:lang w:eastAsia="ru-RU"/>
        </w:rPr>
        <w:t>о банкротстве)</w:t>
      </w:r>
      <w:r w:rsidR="009C51D7">
        <w:rPr>
          <w:lang w:eastAsia="ru-RU"/>
        </w:rPr>
        <w:t xml:space="preserve"> либо обратиться с заявлением о распределении судебных издержек самостоятельно</w:t>
      </w:r>
      <w:r w:rsidR="005F0BE7">
        <w:rPr>
          <w:lang w:eastAsia="ru-RU"/>
        </w:rPr>
        <w:t>.</w:t>
      </w:r>
    </w:p>
    <w:p w:rsidR="009A0E58" w:rsidRPr="009F42DA" w:rsidRDefault="001D2A45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>
        <w:rPr>
          <w:lang w:eastAsia="ru-RU"/>
        </w:rPr>
        <w:t>6</w:t>
      </w:r>
      <w:r w:rsidR="009A0E58" w:rsidRPr="009F42DA">
        <w:rPr>
          <w:lang w:eastAsia="ru-RU"/>
        </w:rPr>
        <w:t>5. Отношения, связанные с установление</w:t>
      </w:r>
      <w:r w:rsidR="00AF048A">
        <w:rPr>
          <w:lang w:eastAsia="ru-RU"/>
        </w:rPr>
        <w:t>м</w:t>
      </w:r>
      <w:r w:rsidR="009A0E58" w:rsidRPr="009F42DA">
        <w:rPr>
          <w:lang w:eastAsia="ru-RU"/>
        </w:rPr>
        <w:t xml:space="preserve"> и выплатой стимулирующе</w:t>
      </w:r>
      <w:r w:rsidR="002275E1" w:rsidRPr="009F42DA">
        <w:rPr>
          <w:lang w:eastAsia="ru-RU"/>
        </w:rPr>
        <w:t xml:space="preserve">го </w:t>
      </w:r>
      <w:r w:rsidR="009A0E58" w:rsidRPr="009F42DA">
        <w:rPr>
          <w:lang w:eastAsia="ru-RU"/>
        </w:rPr>
        <w:t xml:space="preserve">вознаграждения при полном погашении требований кредиторов (статьи 113, 125 Закона о банкротстве) или при полном погашении задолженности по обязательным платежам (статьи 71.1, 85.1, 112.1 и 129.1 Закона о банкротстве) урегулированы абзацем четвертым пункта 3.1 статьи 20.6 Закона о банкротстве. 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В этом случае арбитражный управляющий имеет право на получение стимулирующего вознаграждения, если докажет, что погашение требований кредиторов (уполномоченного органа) вызвано подачей им заявления о привлечении </w:t>
      </w:r>
      <w:r w:rsidR="00CF7177" w:rsidRPr="009F42DA">
        <w:rPr>
          <w:lang w:eastAsia="ru-RU"/>
        </w:rPr>
        <w:t>лица</w:t>
      </w:r>
      <w:r w:rsidR="00CF7177">
        <w:rPr>
          <w:lang w:eastAsia="ru-RU"/>
        </w:rPr>
        <w:t xml:space="preserve">, </w:t>
      </w:r>
      <w:r w:rsidRPr="009F42DA">
        <w:rPr>
          <w:lang w:eastAsia="ru-RU"/>
        </w:rPr>
        <w:t>контролирующего</w:t>
      </w:r>
      <w:r w:rsidR="00CF7177">
        <w:rPr>
          <w:lang w:eastAsia="ru-RU"/>
        </w:rPr>
        <w:t xml:space="preserve"> должника,</w:t>
      </w:r>
      <w:r w:rsidR="004F3858">
        <w:rPr>
          <w:lang w:eastAsia="ru-RU"/>
        </w:rPr>
        <w:t xml:space="preserve"> </w:t>
      </w:r>
      <w:r w:rsidRPr="009F42DA">
        <w:rPr>
          <w:lang w:eastAsia="ru-RU"/>
        </w:rPr>
        <w:t xml:space="preserve">к субсидиарной ответственности. Вопрос об установлении стимулирующего вознаграждения рассматривается судом одновременно с рассмотрением заявления о намерении удовлетворить все требования кредиторов, включенные в реестр требований кредиторов, или требования к должнику об уплате обязательных платежей, включенные в реестр требований кредиторов (далее – заявление о намерении). 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Если будет установлено, что положительный результат в виде намерения погасить требования кредиторов (уполномоченного органа) обусловлен подачей арбитражным управляющим заявления о привлечени</w:t>
      </w:r>
      <w:r w:rsidR="003C20D0">
        <w:rPr>
          <w:lang w:eastAsia="ru-RU"/>
        </w:rPr>
        <w:t>и</w:t>
      </w:r>
      <w:r w:rsidRPr="009F42DA">
        <w:rPr>
          <w:lang w:eastAsia="ru-RU"/>
        </w:rPr>
        <w:t xml:space="preserve"> к субсидиарной ответственности контролирующих </w:t>
      </w:r>
      <w:r w:rsidR="00CF7177">
        <w:rPr>
          <w:lang w:eastAsia="ru-RU"/>
        </w:rPr>
        <w:t xml:space="preserve">должника </w:t>
      </w:r>
      <w:r w:rsidRPr="009F42DA">
        <w:rPr>
          <w:lang w:eastAsia="ru-RU"/>
        </w:rPr>
        <w:t xml:space="preserve">лиц, в судебном акте об удовлетворении заявления о намерении, помимо прочего, суд </w:t>
      </w:r>
      <w:r w:rsidRPr="009F42DA">
        <w:rPr>
          <w:lang w:eastAsia="ru-RU"/>
        </w:rPr>
        <w:lastRenderedPageBreak/>
        <w:t xml:space="preserve">указывает размер причитающегося управляющему стимулирующего вознаграждения, выплачиваемого лицом, погашающим требования, сверх суммы требований кредиторов (уполномоченного органа). 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Определяя размер стимулирующего вознаграждения, суд учитывает, насколько действия </w:t>
      </w:r>
      <w:r w:rsidR="0057530C" w:rsidRPr="009F42DA">
        <w:rPr>
          <w:lang w:eastAsia="ru-RU"/>
        </w:rPr>
        <w:t xml:space="preserve">арбитражного </w:t>
      </w:r>
      <w:r w:rsidRPr="009F42DA">
        <w:rPr>
          <w:lang w:eastAsia="ru-RU"/>
        </w:rPr>
        <w:t xml:space="preserve">управляющего способствовали компенсации имущественных потерь кредиторов (уполномоченного органа) лицом, погашающим их требования. </w:t>
      </w:r>
    </w:p>
    <w:p w:rsidR="009A0E58" w:rsidRPr="009F42DA" w:rsidRDefault="00396C7B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6</w:t>
      </w:r>
      <w:r w:rsidR="001D2A45">
        <w:rPr>
          <w:lang w:eastAsia="ru-RU"/>
        </w:rPr>
        <w:t>6</w:t>
      </w:r>
      <w:r w:rsidR="009A0E58" w:rsidRPr="009F42DA">
        <w:rPr>
          <w:lang w:eastAsia="ru-RU"/>
        </w:rPr>
        <w:t>. В случае перечисления денежных средств контролирующим лицом, привлеченным к субсидиарной ответственности непосредственно кредитору, получившему часть требования в результате уступки (подпункт 3 пункт 2 статьи 61.17 Закона о банкротстве), арбитражный управляющий вправе получить стимулирующее вознаграждение, если докажет, что удовлетворение требования кредитора, выбравшего уступку, вызвано действиями управляющего, связанными с подготовкой, подачей заявления о привлечении к субсидиарной ответственности</w:t>
      </w:r>
      <w:r w:rsidR="005F0BE7">
        <w:rPr>
          <w:lang w:eastAsia="ru-RU"/>
        </w:rPr>
        <w:t xml:space="preserve"> и</w:t>
      </w:r>
      <w:r w:rsidR="009A0E58" w:rsidRPr="009F42DA">
        <w:rPr>
          <w:lang w:eastAsia="ru-RU"/>
        </w:rPr>
        <w:t xml:space="preserve"> отстаиванием позиции по этому заявлению в суде (абзац четвертый пункта 3.1 статьи 20.6 Закона </w:t>
      </w:r>
      <w:r w:rsidR="006119F1">
        <w:rPr>
          <w:lang w:eastAsia="ru-RU"/>
        </w:rPr>
        <w:br/>
      </w:r>
      <w:r w:rsidR="009A0E58" w:rsidRPr="009F42DA">
        <w:rPr>
          <w:lang w:eastAsia="ru-RU"/>
        </w:rPr>
        <w:t>о банкротстве).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В этом случае размер стимулирующего вознаграждения арбитражного управляющего по его заявлению устанавливается определением суда, рассматривающ</w:t>
      </w:r>
      <w:r w:rsidR="003C20D0">
        <w:rPr>
          <w:lang w:eastAsia="ru-RU"/>
        </w:rPr>
        <w:t>его</w:t>
      </w:r>
      <w:r w:rsidRPr="009F42DA">
        <w:rPr>
          <w:lang w:eastAsia="ru-RU"/>
        </w:rPr>
        <w:t xml:space="preserve"> дело о банкротстве, на основании которого соответствующая сумма подлежит взысканию с получившего удовлетворение кредитора в пользу арбитражного управляющего.</w:t>
      </w:r>
    </w:p>
    <w:p w:rsidR="00CC6470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Определяя размер стимулирующего вознаграждения, суд учитывает, насколько действия управляющего способствовали восстановлению нарушенных прав кредитора (уполномоченного органа), выбравшего уступку, и компенсации его имущественных потерь. 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По смыслу абзаца седьмого пункта 3.1 статьи 20.6 Закона о банкротстве  выбравший уступку кредитор, за счет котор</w:t>
      </w:r>
      <w:r w:rsidR="001836F1">
        <w:rPr>
          <w:lang w:eastAsia="ru-RU"/>
        </w:rPr>
        <w:t>ого</w:t>
      </w:r>
      <w:r w:rsidRPr="009F42DA">
        <w:rPr>
          <w:lang w:eastAsia="ru-RU"/>
        </w:rPr>
        <w:t xml:space="preserve"> было выплачено стимулирующее вознаграждение, вправе обратиться в суд, рассматривающий дело о банкротстве, с заявлением о взыскании с контролирующего </w:t>
      </w:r>
      <w:r w:rsidR="008F45DE">
        <w:rPr>
          <w:lang w:eastAsia="ru-RU"/>
        </w:rPr>
        <w:t xml:space="preserve">должника </w:t>
      </w:r>
      <w:r w:rsidRPr="009F42DA">
        <w:rPr>
          <w:lang w:eastAsia="ru-RU"/>
        </w:rPr>
        <w:t>лица в качестве судебных издержек фактически выплаченной управляющему суммы (статьи 106, 110 АПК РФ).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Такое заявление кредитор, выбравший уступку, применительно к части 2 статьи 112 АПК РФ вправе подать в суд не позднее шести месяцев со дня вступления в законную силу определения о взыскании с него стимулирующего вознаграждения.</w:t>
      </w:r>
    </w:p>
    <w:p w:rsidR="009A0E58" w:rsidRPr="009F42DA" w:rsidRDefault="00396C7B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6</w:t>
      </w:r>
      <w:r w:rsidR="001D2A45">
        <w:rPr>
          <w:lang w:eastAsia="ru-RU"/>
        </w:rPr>
        <w:t>7</w:t>
      </w:r>
      <w:r w:rsidR="009A0E58" w:rsidRPr="009F42DA">
        <w:rPr>
          <w:lang w:eastAsia="ru-RU"/>
        </w:rPr>
        <w:t xml:space="preserve">. В случае подачи арбитражным управляющим заявления об установлении стимулирующего вознаграждения после завершения конкурсного производства или прекращения </w:t>
      </w:r>
      <w:r w:rsidR="002275E1" w:rsidRPr="009F42DA">
        <w:rPr>
          <w:lang w:eastAsia="ru-RU"/>
        </w:rPr>
        <w:t xml:space="preserve">производства по </w:t>
      </w:r>
      <w:r w:rsidR="009A0E58" w:rsidRPr="009F42DA">
        <w:rPr>
          <w:lang w:eastAsia="ru-RU"/>
        </w:rPr>
        <w:t>дел</w:t>
      </w:r>
      <w:r w:rsidR="002275E1" w:rsidRPr="009F42DA">
        <w:rPr>
          <w:lang w:eastAsia="ru-RU"/>
        </w:rPr>
        <w:t>у</w:t>
      </w:r>
      <w:r w:rsidR="009A0E58" w:rsidRPr="009F42DA">
        <w:rPr>
          <w:lang w:eastAsia="ru-RU"/>
        </w:rPr>
        <w:t xml:space="preserve"> о банкротстве (вне зависимости от оснований начисления вознаграждения: поступление денежных средств в конкурсную массу, погашение требований кредиторов (уполномоченного органа) третьим лицом, погашение требований кредитора, выбравшего уступку, контролирующим лицом) соответствующее заявление рассматривается судом, ранее рассматривавшим </w:t>
      </w:r>
      <w:r w:rsidR="009A0E58" w:rsidRPr="009F42DA">
        <w:rPr>
          <w:lang w:eastAsia="ru-RU"/>
        </w:rPr>
        <w:lastRenderedPageBreak/>
        <w:t xml:space="preserve">дело о банкротстве (абзац четвертый пункта 3.1 статьи 20.6 Закона </w:t>
      </w:r>
      <w:r w:rsidR="006119F1">
        <w:rPr>
          <w:lang w:eastAsia="ru-RU"/>
        </w:rPr>
        <w:br/>
      </w:r>
      <w:r w:rsidR="009A0E58" w:rsidRPr="009F42DA">
        <w:rPr>
          <w:lang w:eastAsia="ru-RU"/>
        </w:rPr>
        <w:t xml:space="preserve">о банкротстве). 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>Такое заявление арбитражный управляющий применительно к части 2 статьи 112 АПК РФ вправе подать в суд не позднее шести месяцев со дня завершения конкурсного производства или прекращения производства по делу.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rPr>
          <w:lang w:eastAsia="ru-RU"/>
        </w:rPr>
        <w:t xml:space="preserve">В указанном случае стимулирующее вознаграждение подлежит взысканию с </w:t>
      </w:r>
      <w:r w:rsidR="008F45DE" w:rsidRPr="009F42DA">
        <w:rPr>
          <w:lang w:eastAsia="ru-RU"/>
        </w:rPr>
        <w:t>лица</w:t>
      </w:r>
      <w:r w:rsidR="008F45DE">
        <w:rPr>
          <w:lang w:eastAsia="ru-RU"/>
        </w:rPr>
        <w:t>,</w:t>
      </w:r>
      <w:r w:rsidR="008F45DE" w:rsidRPr="009F42DA">
        <w:rPr>
          <w:lang w:eastAsia="ru-RU"/>
        </w:rPr>
        <w:t xml:space="preserve"> </w:t>
      </w:r>
      <w:r w:rsidRPr="009F42DA">
        <w:rPr>
          <w:lang w:eastAsia="ru-RU"/>
        </w:rPr>
        <w:t xml:space="preserve">контролирующего </w:t>
      </w:r>
      <w:r w:rsidR="008F45DE">
        <w:rPr>
          <w:lang w:eastAsia="ru-RU"/>
        </w:rPr>
        <w:t xml:space="preserve">должника, </w:t>
      </w:r>
      <w:r w:rsidRPr="009F42DA">
        <w:rPr>
          <w:lang w:eastAsia="ru-RU"/>
        </w:rPr>
        <w:t>в пользу арбитражного управляющего по правилам о возмещении судебных издержек (абзац четвертый пункта 3.1 статьи 20.6 Закона о банкротстве, статьи 106, 110 АПК РФ).</w:t>
      </w:r>
    </w:p>
    <w:p w:rsidR="00B4577A" w:rsidRPr="009F42DA" w:rsidRDefault="00B4577A" w:rsidP="00FB318B">
      <w:pPr>
        <w:spacing w:after="0" w:line="240" w:lineRule="auto"/>
        <w:jc w:val="center"/>
        <w:rPr>
          <w:b/>
          <w:lang w:eastAsia="ru-RU"/>
        </w:rPr>
      </w:pPr>
      <w:bookmarkStart w:id="1" w:name="Par2"/>
      <w:bookmarkEnd w:id="1"/>
    </w:p>
    <w:p w:rsidR="009A0E58" w:rsidRPr="009F42DA" w:rsidRDefault="009A0E58" w:rsidP="00FB318B">
      <w:pPr>
        <w:spacing w:after="0" w:line="240" w:lineRule="auto"/>
        <w:jc w:val="center"/>
        <w:rPr>
          <w:b/>
          <w:lang w:eastAsia="ru-RU"/>
        </w:rPr>
      </w:pPr>
      <w:r w:rsidRPr="009F42DA">
        <w:rPr>
          <w:b/>
          <w:lang w:eastAsia="ru-RU"/>
        </w:rPr>
        <w:t xml:space="preserve">Особенности привлечения к ответственности </w:t>
      </w:r>
      <w:r w:rsidR="00AD2C74">
        <w:rPr>
          <w:b/>
          <w:lang w:eastAsia="ru-RU"/>
        </w:rPr>
        <w:br/>
      </w:r>
      <w:r w:rsidRPr="009F42DA">
        <w:rPr>
          <w:b/>
          <w:lang w:eastAsia="ru-RU"/>
        </w:rPr>
        <w:t>по корпоративным основаниям при банкротстве</w:t>
      </w: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</w:pPr>
    </w:p>
    <w:p w:rsidR="009A0E58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  <w:rPr>
          <w:lang w:eastAsia="ru-RU"/>
        </w:rPr>
      </w:pPr>
      <w:r w:rsidRPr="009F42DA">
        <w:t>6</w:t>
      </w:r>
      <w:r w:rsidR="00396C7B" w:rsidRPr="009F42DA">
        <w:t>8</w:t>
      </w:r>
      <w:r w:rsidRPr="009F42DA">
        <w:t xml:space="preserve">. Согласно пунктам 1 и 2 статьи 61.20 Закона о банкротстве со дня введения первой процедуры банкротства и далее в ходе любой процедуры банкротства помимо иных лиц </w:t>
      </w:r>
      <w:r w:rsidRPr="009F42DA">
        <w:rPr>
          <w:lang w:eastAsia="ru-RU"/>
        </w:rPr>
        <w:t xml:space="preserve">правом на </w:t>
      </w:r>
      <w:r w:rsidRPr="009F42DA">
        <w:t xml:space="preserve">предъявление от имени должника </w:t>
      </w:r>
      <w:r w:rsidRPr="009F42DA">
        <w:rPr>
          <w:lang w:eastAsia="ru-RU"/>
        </w:rPr>
        <w:t>т</w:t>
      </w:r>
      <w:r w:rsidRPr="009F42DA">
        <w:rPr>
          <w:rFonts w:eastAsia="Calibri"/>
          <w:lang w:eastAsia="ru-RU"/>
        </w:rPr>
        <w:t>ребовани</w:t>
      </w:r>
      <w:r w:rsidR="00AA1B46" w:rsidRPr="009F42DA">
        <w:rPr>
          <w:rFonts w:eastAsia="Calibri"/>
          <w:lang w:eastAsia="ru-RU"/>
        </w:rPr>
        <w:t>я</w:t>
      </w:r>
      <w:r w:rsidRPr="009F42DA">
        <w:rPr>
          <w:lang w:eastAsia="ru-RU"/>
        </w:rPr>
        <w:t xml:space="preserve"> </w:t>
      </w:r>
      <w:r w:rsidRPr="009F42DA">
        <w:rPr>
          <w:rFonts w:eastAsia="Calibri"/>
          <w:lang w:eastAsia="ru-RU"/>
        </w:rPr>
        <w:t xml:space="preserve">о возмещении убытков, причиненных </w:t>
      </w:r>
      <w:r w:rsidRPr="009F42DA">
        <w:rPr>
          <w:lang w:eastAsia="ru-RU"/>
        </w:rPr>
        <w:t xml:space="preserve">должнику членами </w:t>
      </w:r>
      <w:r w:rsidRPr="009F42DA">
        <w:rPr>
          <w:rFonts w:eastAsia="Calibri"/>
          <w:lang w:eastAsia="ru-RU"/>
        </w:rPr>
        <w:t>его орган</w:t>
      </w:r>
      <w:r w:rsidRPr="009F42DA">
        <w:rPr>
          <w:lang w:eastAsia="ru-RU"/>
        </w:rPr>
        <w:t xml:space="preserve">ов </w:t>
      </w:r>
      <w:r w:rsidR="00546E28">
        <w:rPr>
          <w:lang w:eastAsia="ru-RU"/>
        </w:rPr>
        <w:t xml:space="preserve">и лицами, определяющими действия должника, </w:t>
      </w:r>
      <w:r w:rsidRPr="009F42DA">
        <w:rPr>
          <w:lang w:eastAsia="ru-RU"/>
        </w:rPr>
        <w:t>(далее – директорами), по корпоративным основаниям</w:t>
      </w:r>
      <w:r w:rsidRPr="009F42DA">
        <w:rPr>
          <w:rFonts w:eastAsia="Calibri"/>
          <w:lang w:eastAsia="ru-RU"/>
        </w:rPr>
        <w:t xml:space="preserve"> (</w:t>
      </w:r>
      <w:r w:rsidRPr="009F42DA">
        <w:rPr>
          <w:lang w:eastAsia="ru-RU"/>
        </w:rPr>
        <w:t xml:space="preserve">статья 53.1 </w:t>
      </w:r>
      <w:r w:rsidRPr="009F42DA">
        <w:rPr>
          <w:rFonts w:eastAsia="Calibri"/>
          <w:lang w:eastAsia="ru-RU"/>
        </w:rPr>
        <w:t xml:space="preserve">ГК РФ, </w:t>
      </w:r>
      <w:r w:rsidRPr="009F42DA">
        <w:rPr>
          <w:lang w:eastAsia="ru-RU"/>
        </w:rPr>
        <w:t xml:space="preserve">статья 71 </w:t>
      </w:r>
      <w:r w:rsidR="00BB5D92">
        <w:rPr>
          <w:lang w:eastAsia="ru-RU"/>
        </w:rPr>
        <w:t>Закона о</w:t>
      </w:r>
      <w:r w:rsidRPr="009F42DA">
        <w:rPr>
          <w:rFonts w:eastAsia="Calibri"/>
          <w:lang w:eastAsia="ru-RU"/>
        </w:rPr>
        <w:t xml:space="preserve">б акционерных обществах, </w:t>
      </w:r>
      <w:r w:rsidRPr="009F42DA">
        <w:rPr>
          <w:lang w:eastAsia="ru-RU"/>
        </w:rPr>
        <w:t xml:space="preserve">статья 44 </w:t>
      </w:r>
      <w:r w:rsidR="00BB5D92">
        <w:rPr>
          <w:lang w:eastAsia="ru-RU"/>
        </w:rPr>
        <w:t>Закона о</w:t>
      </w:r>
      <w:r w:rsidRPr="009F42DA">
        <w:rPr>
          <w:rFonts w:eastAsia="Calibri"/>
          <w:lang w:eastAsia="ru-RU"/>
        </w:rPr>
        <w:t>б обществах с ограниченной ответственностью</w:t>
      </w:r>
      <w:r w:rsidRPr="009F42DA">
        <w:rPr>
          <w:lang w:eastAsia="ru-RU"/>
        </w:rPr>
        <w:t xml:space="preserve">) наделяются </w:t>
      </w:r>
      <w:r w:rsidRPr="009F42DA">
        <w:t>конкурсные кредиторы, уполномоченный орган</w:t>
      </w:r>
      <w:r w:rsidR="004B6605">
        <w:t>,</w:t>
      </w:r>
      <w:r w:rsidRPr="009F42DA">
        <w:t xml:space="preserve"> работники должника, в том числе бывшие, их представитель</w:t>
      </w:r>
      <w:r w:rsidRPr="009F42DA">
        <w:rPr>
          <w:lang w:eastAsia="ru-RU"/>
        </w:rPr>
        <w:t>.</w:t>
      </w:r>
      <w:r w:rsidR="00AA1B46" w:rsidRPr="009F42DA">
        <w:rPr>
          <w:lang w:eastAsia="ru-RU"/>
        </w:rPr>
        <w:t xml:space="preserve"> </w:t>
      </w:r>
      <w:r w:rsidR="000E5F86">
        <w:rPr>
          <w:lang w:eastAsia="ru-RU"/>
        </w:rPr>
        <w:t xml:space="preserve">Соответствующее </w:t>
      </w:r>
      <w:r w:rsidR="00AA1B46" w:rsidRPr="009F42DA">
        <w:rPr>
          <w:lang w:eastAsia="ru-RU"/>
        </w:rPr>
        <w:t>требование подлеж</w:t>
      </w:r>
      <w:r w:rsidR="00A04F1E" w:rsidRPr="009F42DA">
        <w:rPr>
          <w:lang w:eastAsia="ru-RU"/>
        </w:rPr>
        <w:t>и</w:t>
      </w:r>
      <w:r w:rsidR="00AA1B46" w:rsidRPr="009F42DA">
        <w:rPr>
          <w:lang w:eastAsia="ru-RU"/>
        </w:rPr>
        <w:t>т рассмотрению в рамках дела о банкротстве.</w:t>
      </w:r>
    </w:p>
    <w:p w:rsidR="00A04F1E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9F42DA">
        <w:rPr>
          <w:rFonts w:eastAsia="Calibri"/>
          <w:lang w:eastAsia="ru-RU"/>
        </w:rPr>
        <w:t xml:space="preserve">Поскольку </w:t>
      </w:r>
      <w:r w:rsidR="000E5F86">
        <w:rPr>
          <w:rFonts w:eastAsia="Calibri"/>
          <w:lang w:eastAsia="ru-RU"/>
        </w:rPr>
        <w:t xml:space="preserve">данное </w:t>
      </w:r>
      <w:r w:rsidRPr="009F42DA">
        <w:rPr>
          <w:rFonts w:eastAsia="Calibri"/>
          <w:lang w:eastAsia="ru-RU"/>
        </w:rPr>
        <w:t>требование в силу прямого указания Закона о банкротстве подается от имени должника, срок исковой давности исчисляется с момента, когда должник, например, в лице нового директора</w:t>
      </w:r>
      <w:r w:rsidR="00525DC1" w:rsidRPr="009F42DA">
        <w:rPr>
          <w:rFonts w:eastAsia="Calibri"/>
          <w:lang w:eastAsia="ru-RU"/>
        </w:rPr>
        <w:t>,</w:t>
      </w:r>
      <w:r w:rsidRPr="009F42DA">
        <w:rPr>
          <w:rFonts w:eastAsia="Calibri"/>
          <w:lang w:eastAsia="ru-RU"/>
        </w:rPr>
        <w:t xml:space="preserve"> </w:t>
      </w:r>
      <w:r w:rsidR="00A04F1E" w:rsidRPr="009F42DA">
        <w:rPr>
          <w:rFonts w:eastAsia="Calibri"/>
          <w:lang w:eastAsia="ru-RU"/>
        </w:rPr>
        <w:t xml:space="preserve">несвязанного </w:t>
      </w:r>
      <w:r w:rsidR="00525DC1" w:rsidRPr="009F42DA">
        <w:rPr>
          <w:rFonts w:eastAsia="Calibri"/>
          <w:lang w:eastAsia="ru-RU"/>
        </w:rPr>
        <w:t xml:space="preserve">(прямо или опосредованно) </w:t>
      </w:r>
      <w:r w:rsidR="00A04F1E" w:rsidRPr="009F42DA">
        <w:rPr>
          <w:rFonts w:eastAsia="Calibri"/>
          <w:lang w:eastAsia="ru-RU"/>
        </w:rPr>
        <w:t xml:space="preserve">с  </w:t>
      </w:r>
      <w:r w:rsidR="00061715" w:rsidRPr="009F42DA">
        <w:rPr>
          <w:rFonts w:eastAsia="Calibri"/>
          <w:lang w:eastAsia="ru-RU"/>
        </w:rPr>
        <w:t xml:space="preserve">допустившим нарушение </w:t>
      </w:r>
      <w:r w:rsidR="00A04F1E" w:rsidRPr="009F42DA">
        <w:rPr>
          <w:rFonts w:eastAsia="Calibri"/>
          <w:lang w:eastAsia="ru-RU"/>
        </w:rPr>
        <w:t>директором</w:t>
      </w:r>
      <w:r w:rsidR="00525DC1" w:rsidRPr="009F42DA">
        <w:rPr>
          <w:rFonts w:eastAsia="Calibri"/>
          <w:lang w:eastAsia="ru-RU"/>
        </w:rPr>
        <w:t>,</w:t>
      </w:r>
      <w:r w:rsidR="00A04F1E" w:rsidRPr="009F42DA">
        <w:rPr>
          <w:rFonts w:eastAsia="Calibri"/>
          <w:lang w:eastAsia="ru-RU"/>
        </w:rPr>
        <w:t xml:space="preserve"> или арбитражного управляющего</w:t>
      </w:r>
      <w:r w:rsidR="00BB5D92">
        <w:rPr>
          <w:rFonts w:eastAsia="Calibri"/>
          <w:lang w:eastAsia="ru-RU"/>
        </w:rPr>
        <w:t>, утвержденного</w:t>
      </w:r>
      <w:r w:rsidR="00A04F1E" w:rsidRPr="009F42DA">
        <w:rPr>
          <w:rFonts w:eastAsia="Calibri"/>
          <w:lang w:eastAsia="ru-RU"/>
        </w:rPr>
        <w:t xml:space="preserve"> после прекращения полномочий допустившего нарушение директора</w:t>
      </w:r>
      <w:r w:rsidR="00BB5D92">
        <w:rPr>
          <w:rFonts w:eastAsia="Calibri"/>
          <w:lang w:eastAsia="ru-RU"/>
        </w:rPr>
        <w:t>,</w:t>
      </w:r>
      <w:r w:rsidR="00A04F1E" w:rsidRPr="009F42DA">
        <w:rPr>
          <w:rFonts w:eastAsia="Calibri"/>
          <w:lang w:eastAsia="ru-RU"/>
        </w:rPr>
        <w:t xml:space="preserve"> получил реальную возможность узнать о допущенном бывшим директором нарушении, либо когда о нарушении узнал или должен был узнать несвязанный </w:t>
      </w:r>
      <w:r w:rsidR="00525DC1" w:rsidRPr="009F42DA">
        <w:rPr>
          <w:rFonts w:eastAsia="Calibri"/>
          <w:lang w:eastAsia="ru-RU"/>
        </w:rPr>
        <w:t xml:space="preserve">(прямо или опосредованно) </w:t>
      </w:r>
      <w:r w:rsidR="00A04F1E" w:rsidRPr="009F42DA">
        <w:rPr>
          <w:rFonts w:eastAsia="Calibri"/>
          <w:lang w:eastAsia="ru-RU"/>
        </w:rPr>
        <w:t>с привлекаемым к ответственности директором участник (учредитель), имевший возможность прекратить полномочия директора, допустившего нарушение. При этом течение срока исковой давности не может начаться ранее дня, когда названные лица узнали или должны были узнать о  том, кто является надлежащим ответчиком (например, фактическим директором) (статья 200 ГК РФ).</w:t>
      </w:r>
    </w:p>
    <w:p w:rsidR="009A0E58" w:rsidRPr="009F42DA" w:rsidRDefault="00F21FE0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9F42DA">
        <w:rPr>
          <w:lang w:eastAsia="ru-RU"/>
        </w:rPr>
        <w:t>6</w:t>
      </w:r>
      <w:r w:rsidR="00396C7B" w:rsidRPr="009F42DA">
        <w:rPr>
          <w:lang w:eastAsia="ru-RU"/>
        </w:rPr>
        <w:t>9</w:t>
      </w:r>
      <w:r w:rsidR="009A0E58" w:rsidRPr="009F42DA">
        <w:rPr>
          <w:lang w:eastAsia="ru-RU"/>
        </w:rPr>
        <w:t xml:space="preserve">. По смыслу пункта 3 </w:t>
      </w:r>
      <w:r w:rsidR="009A0E58" w:rsidRPr="009F42DA">
        <w:t xml:space="preserve">статьи 61.20 Закона о банкротстве право на предъявление требований о возмещении убытков по корпоративным основаниям возникает </w:t>
      </w:r>
      <w:r w:rsidRPr="009F42DA">
        <w:t xml:space="preserve">у уполномоченного органа – </w:t>
      </w:r>
      <w:r w:rsidR="009A0E58" w:rsidRPr="009F42DA">
        <w:t xml:space="preserve">при возврате судом </w:t>
      </w:r>
      <w:r w:rsidRPr="009F42DA">
        <w:t xml:space="preserve">его </w:t>
      </w:r>
      <w:r w:rsidR="009A0E58" w:rsidRPr="009F42DA">
        <w:t xml:space="preserve">заявления о признании должника банкротом в связи с отсутствием средств, достаточных для возмещения расходов на проведение процедур банкротства, </w:t>
      </w:r>
      <w:r w:rsidR="009A0E58" w:rsidRPr="009F42DA">
        <w:lastRenderedPageBreak/>
        <w:t xml:space="preserve">а </w:t>
      </w:r>
      <w:r w:rsidRPr="009F42DA">
        <w:t xml:space="preserve">также у конкурсных кредиторов и уполномоченного органа, чьи требования были включены в реестр требований кредиторов, – </w:t>
      </w:r>
      <w:r w:rsidR="009A0E58" w:rsidRPr="009F42DA">
        <w:t xml:space="preserve">при прекращении производства по делу банкротстве в связи с отсутствием средств, достаточных для возмещения расходов на проведение процедур банкротства. </w:t>
      </w:r>
    </w:p>
    <w:p w:rsidR="00024250" w:rsidRPr="009F42DA" w:rsidRDefault="009A0E58" w:rsidP="00FB318B">
      <w:pPr>
        <w:tabs>
          <w:tab w:val="left" w:pos="0"/>
        </w:tabs>
        <w:spacing w:after="0" w:line="240" w:lineRule="auto"/>
        <w:ind w:firstLine="567"/>
        <w:jc w:val="both"/>
      </w:pPr>
      <w:r w:rsidRPr="009F42DA">
        <w:t>В этом случае применяются специальные правила о подсудности, установленные пунктом 5 статьи 61.20 Закона о банкротстве. Взыскание производится судом в пользу предъявившего требование конкурсного кредитора (уполномоченного органа) в размере причиненных должнику убытков, но не более суммы требования кредитора (уполномоченного органа), установленного в рамках прекращенного дела о банкротстве либо требования уполномоченного органа, указанного в возвращенном ему заявлении о признании должника банкротом.</w:t>
      </w:r>
      <w:r w:rsidR="00446C95" w:rsidRPr="009F42DA">
        <w:t xml:space="preserve"> </w:t>
      </w:r>
      <w:r w:rsidR="00F21FE0" w:rsidRPr="009F42DA">
        <w:t>Начало т</w:t>
      </w:r>
      <w:r w:rsidRPr="009F42DA">
        <w:t>ечени</w:t>
      </w:r>
      <w:r w:rsidR="00443563">
        <w:t>я</w:t>
      </w:r>
      <w:r w:rsidRPr="009F42DA">
        <w:t xml:space="preserve"> срока исковой давности по требованию конкурсного кредитора (уполномоченного органа) о возмещении убытков </w:t>
      </w:r>
      <w:r w:rsidR="00F21FE0" w:rsidRPr="009F42DA">
        <w:t>определяется с учетом разъяснений, данны</w:t>
      </w:r>
      <w:r w:rsidR="00446C95" w:rsidRPr="009F42DA">
        <w:t>х</w:t>
      </w:r>
      <w:r w:rsidR="00F21FE0" w:rsidRPr="009F42DA">
        <w:t xml:space="preserve"> в предыдущем пункте настоящего постановления.</w:t>
      </w:r>
    </w:p>
    <w:p w:rsidR="00CE133E" w:rsidRPr="009F42DA" w:rsidRDefault="00CE133E" w:rsidP="00FB318B">
      <w:pPr>
        <w:tabs>
          <w:tab w:val="left" w:pos="0"/>
        </w:tabs>
        <w:spacing w:after="0" w:line="240" w:lineRule="auto"/>
        <w:ind w:firstLine="567"/>
        <w:jc w:val="both"/>
      </w:pPr>
    </w:p>
    <w:p w:rsidR="00CE133E" w:rsidRDefault="00CE133E" w:rsidP="00FB318B">
      <w:pPr>
        <w:spacing w:after="0" w:line="240" w:lineRule="auto"/>
        <w:jc w:val="center"/>
        <w:rPr>
          <w:b/>
          <w:lang w:eastAsia="ru-RU"/>
        </w:rPr>
      </w:pPr>
      <w:r w:rsidRPr="009F42DA">
        <w:rPr>
          <w:b/>
          <w:lang w:eastAsia="ru-RU"/>
        </w:rPr>
        <w:t>Заключительные положения</w:t>
      </w:r>
    </w:p>
    <w:p w:rsidR="00BF5DEA" w:rsidRDefault="00BF5DEA" w:rsidP="00FB318B">
      <w:pPr>
        <w:spacing w:after="0" w:line="240" w:lineRule="auto"/>
        <w:ind w:firstLine="567"/>
        <w:jc w:val="both"/>
        <w:rPr>
          <w:lang w:eastAsia="ru-RU"/>
        </w:rPr>
      </w:pPr>
    </w:p>
    <w:p w:rsidR="00B45FA6" w:rsidRDefault="00BF5DEA" w:rsidP="00FB318B">
      <w:pPr>
        <w:tabs>
          <w:tab w:val="left" w:pos="0"/>
        </w:tabs>
        <w:spacing w:after="0" w:line="240" w:lineRule="auto"/>
        <w:ind w:firstLine="567"/>
        <w:jc w:val="both"/>
      </w:pPr>
      <w:r>
        <w:t>70</w:t>
      </w:r>
      <w:r w:rsidRPr="009F42DA">
        <w:t xml:space="preserve">. </w:t>
      </w:r>
      <w:r w:rsidR="00880BD4">
        <w:t>П</w:t>
      </w:r>
      <w:r>
        <w:t>ризнать не подлежащим</w:t>
      </w:r>
      <w:r w:rsidR="00A87AD8">
        <w:t>и</w:t>
      </w:r>
      <w:r>
        <w:t xml:space="preserve"> применению</w:t>
      </w:r>
      <w:r w:rsidR="00B45FA6">
        <w:t>:</w:t>
      </w:r>
    </w:p>
    <w:p w:rsidR="007A4B16" w:rsidRPr="00880BD4" w:rsidRDefault="007A4B16" w:rsidP="00FB318B">
      <w:pPr>
        <w:tabs>
          <w:tab w:val="left" w:pos="0"/>
        </w:tabs>
        <w:spacing w:after="0" w:line="240" w:lineRule="auto"/>
        <w:ind w:firstLine="567"/>
        <w:jc w:val="both"/>
        <w:rPr>
          <w:bCs/>
          <w:iCs/>
        </w:rPr>
      </w:pPr>
      <w:r>
        <w:t xml:space="preserve">абзац второй </w:t>
      </w:r>
      <w:r w:rsidR="00880BD4">
        <w:t xml:space="preserve">пункта 20.5 </w:t>
      </w:r>
      <w:r>
        <w:t>п</w:t>
      </w:r>
      <w:r w:rsidRPr="007A4B16">
        <w:t>остановлени</w:t>
      </w:r>
      <w:r>
        <w:t>я</w:t>
      </w:r>
      <w:r w:rsidRPr="007A4B16">
        <w:t xml:space="preserve"> Пленума Высшего Арбитражного Суда Российской Федерации от 02</w:t>
      </w:r>
      <w:r w:rsidR="00A43C9A">
        <w:t xml:space="preserve">июня </w:t>
      </w:r>
      <w:r w:rsidRPr="007A4B16">
        <w:t>2004</w:t>
      </w:r>
      <w:r w:rsidR="00A43C9A">
        <w:t xml:space="preserve"> г.</w:t>
      </w:r>
      <w:r w:rsidRPr="007A4B16">
        <w:t xml:space="preserve"> </w:t>
      </w:r>
      <w:r>
        <w:t>№</w:t>
      </w:r>
      <w:r w:rsidRPr="007A4B16">
        <w:t xml:space="preserve"> 10 </w:t>
      </w:r>
      <w:r w:rsidR="00880BD4">
        <w:br/>
      </w:r>
      <w:r>
        <w:t>«</w:t>
      </w:r>
      <w:r w:rsidRPr="007A4B16">
        <w:t>О некоторых вопросах, возникших в судебной практике при рассмотрении дел об административных правонарушениях</w:t>
      </w:r>
      <w:r>
        <w:t xml:space="preserve">» в части слов </w:t>
      </w:r>
      <w:r w:rsidRPr="00880BD4">
        <w:t>«</w:t>
      </w:r>
      <w:r w:rsidR="00880BD4" w:rsidRPr="00880BD4">
        <w:rPr>
          <w:bCs/>
          <w:iCs/>
        </w:rPr>
        <w:t>а также в электронном виде в Высший Арбитражный Суд Российской Федерации для его размещения на интернет-сайте Высшего Арбитражного Суда Российской Федерации»;</w:t>
      </w:r>
    </w:p>
    <w:p w:rsidR="00880BD4" w:rsidRDefault="00880BD4" w:rsidP="00FB318B">
      <w:pPr>
        <w:tabs>
          <w:tab w:val="left" w:pos="0"/>
        </w:tabs>
        <w:spacing w:after="0" w:line="240" w:lineRule="auto"/>
        <w:ind w:firstLine="567"/>
        <w:jc w:val="both"/>
      </w:pPr>
      <w:r>
        <w:t>пункт 7 Постановления Пленума Высшего Арбитражного Суда Российской Федерации от 15</w:t>
      </w:r>
      <w:r w:rsidR="00CD3365">
        <w:t xml:space="preserve"> декабря </w:t>
      </w:r>
      <w:r>
        <w:t>2004</w:t>
      </w:r>
      <w:r w:rsidR="00CD3365">
        <w:t xml:space="preserve"> г.</w:t>
      </w:r>
      <w:r>
        <w:t xml:space="preserve"> № 29 «О некоторых вопросах практики применения Федерального закона «О несостоятельности (банкротстве)»;</w:t>
      </w:r>
    </w:p>
    <w:p w:rsidR="007A4B16" w:rsidRDefault="00880BD4" w:rsidP="00FB318B">
      <w:pPr>
        <w:tabs>
          <w:tab w:val="left" w:pos="0"/>
        </w:tabs>
        <w:spacing w:after="0" w:line="240" w:lineRule="auto"/>
        <w:ind w:firstLine="567"/>
        <w:jc w:val="both"/>
      </w:pPr>
      <w:r>
        <w:t>абзац третий пункта 47 постановления Пленума Высшего Арбитражного Суда Российской Федерации от 22 июня 2012 г. № 35 «О некоторых процессуальных вопросах, связанных с рассмотрением дел о банкротстве».</w:t>
      </w:r>
    </w:p>
    <w:p w:rsidR="00FB318B" w:rsidRDefault="00FB318B" w:rsidP="00FB318B">
      <w:pPr>
        <w:tabs>
          <w:tab w:val="left" w:pos="0"/>
        </w:tabs>
        <w:spacing w:after="0" w:line="240" w:lineRule="auto"/>
        <w:ind w:firstLine="56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6"/>
        <w:gridCol w:w="4775"/>
      </w:tblGrid>
      <w:tr w:rsidR="00FB318B" w:rsidTr="007B41CB">
        <w:tc>
          <w:tcPr>
            <w:tcW w:w="4926" w:type="dxa"/>
          </w:tcPr>
          <w:p w:rsidR="00FB318B" w:rsidRPr="009A40E6" w:rsidRDefault="00FB318B" w:rsidP="007B41CB">
            <w:pPr>
              <w:shd w:val="clear" w:color="auto" w:fill="FFFFFF"/>
              <w:spacing w:after="0" w:line="240" w:lineRule="auto"/>
            </w:pPr>
            <w:r w:rsidRPr="009A40E6">
              <w:t>Председатель Верховного Суда</w:t>
            </w:r>
          </w:p>
          <w:p w:rsidR="00FB318B" w:rsidRPr="00B907B9" w:rsidRDefault="00FB318B" w:rsidP="007B41CB">
            <w:pPr>
              <w:pStyle w:val="3"/>
              <w:ind w:left="0" w:firstLine="0"/>
              <w:jc w:val="left"/>
              <w:rPr>
                <w:u w:val="none"/>
              </w:rPr>
            </w:pPr>
            <w:r w:rsidRPr="00B907B9">
              <w:rPr>
                <w:u w:val="none"/>
              </w:rPr>
              <w:t>Российской Федерации</w:t>
            </w:r>
          </w:p>
        </w:tc>
        <w:tc>
          <w:tcPr>
            <w:tcW w:w="4927" w:type="dxa"/>
          </w:tcPr>
          <w:p w:rsidR="00FB318B" w:rsidRPr="00B907B9" w:rsidRDefault="00FB318B" w:rsidP="007B41CB">
            <w:pPr>
              <w:pStyle w:val="3"/>
              <w:ind w:left="0" w:firstLine="0"/>
              <w:jc w:val="right"/>
              <w:rPr>
                <w:u w:val="none"/>
              </w:rPr>
            </w:pPr>
          </w:p>
          <w:p w:rsidR="00FB318B" w:rsidRPr="00B907B9" w:rsidRDefault="00FB318B" w:rsidP="007B41CB">
            <w:pPr>
              <w:pStyle w:val="3"/>
              <w:ind w:left="0" w:firstLine="0"/>
              <w:jc w:val="right"/>
              <w:rPr>
                <w:u w:val="none"/>
              </w:rPr>
            </w:pPr>
            <w:r w:rsidRPr="00B907B9">
              <w:rPr>
                <w:u w:val="none"/>
              </w:rPr>
              <w:t>В.М. Лебедев</w:t>
            </w:r>
          </w:p>
        </w:tc>
      </w:tr>
      <w:tr w:rsidR="00FB318B" w:rsidTr="007B41CB">
        <w:tc>
          <w:tcPr>
            <w:tcW w:w="4926" w:type="dxa"/>
          </w:tcPr>
          <w:p w:rsidR="00FB318B" w:rsidRPr="009A40E6" w:rsidRDefault="00FB318B" w:rsidP="007B41CB">
            <w:pPr>
              <w:shd w:val="clear" w:color="auto" w:fill="FFFFFF"/>
              <w:spacing w:after="0"/>
            </w:pPr>
          </w:p>
        </w:tc>
        <w:tc>
          <w:tcPr>
            <w:tcW w:w="4927" w:type="dxa"/>
          </w:tcPr>
          <w:p w:rsidR="00FB318B" w:rsidRPr="00B907B9" w:rsidRDefault="00FB318B" w:rsidP="007B41CB">
            <w:pPr>
              <w:pStyle w:val="3"/>
              <w:ind w:left="0" w:firstLine="0"/>
              <w:jc w:val="right"/>
              <w:rPr>
                <w:u w:val="none"/>
              </w:rPr>
            </w:pPr>
          </w:p>
        </w:tc>
      </w:tr>
      <w:tr w:rsidR="00FB318B" w:rsidTr="007B41CB">
        <w:trPr>
          <w:trHeight w:val="1370"/>
        </w:trPr>
        <w:tc>
          <w:tcPr>
            <w:tcW w:w="4926" w:type="dxa"/>
          </w:tcPr>
          <w:p w:rsidR="00FB318B" w:rsidRPr="009A40E6" w:rsidRDefault="00FB318B" w:rsidP="007B41CB">
            <w:pPr>
              <w:shd w:val="clear" w:color="auto" w:fill="FFFFFF"/>
              <w:spacing w:after="0" w:line="240" w:lineRule="auto"/>
            </w:pPr>
            <w:r w:rsidRPr="009A40E6">
              <w:t>Секретарь Пленума,</w:t>
            </w:r>
          </w:p>
          <w:p w:rsidR="00FB318B" w:rsidRPr="009A40E6" w:rsidRDefault="00FB318B" w:rsidP="007B41CB">
            <w:pPr>
              <w:shd w:val="clear" w:color="auto" w:fill="FFFFFF"/>
              <w:spacing w:after="0" w:line="240" w:lineRule="auto"/>
            </w:pPr>
            <w:r w:rsidRPr="009A40E6">
              <w:t>судья Верховного Суда</w:t>
            </w:r>
          </w:p>
          <w:p w:rsidR="00FB318B" w:rsidRPr="00377F42" w:rsidRDefault="00FB318B" w:rsidP="007B41CB">
            <w:pPr>
              <w:pStyle w:val="3"/>
              <w:ind w:left="0" w:firstLine="0"/>
              <w:jc w:val="left"/>
              <w:rPr>
                <w:u w:val="none"/>
              </w:rPr>
            </w:pPr>
            <w:r w:rsidRPr="00B907B9">
              <w:rPr>
                <w:u w:val="none"/>
              </w:rPr>
              <w:t>Российской Федерации</w:t>
            </w:r>
          </w:p>
        </w:tc>
        <w:tc>
          <w:tcPr>
            <w:tcW w:w="4927" w:type="dxa"/>
          </w:tcPr>
          <w:p w:rsidR="00FB318B" w:rsidRDefault="00FB318B" w:rsidP="007B41CB">
            <w:pPr>
              <w:pStyle w:val="3"/>
              <w:ind w:left="0" w:firstLine="0"/>
              <w:rPr>
                <w:u w:val="none"/>
              </w:rPr>
            </w:pPr>
          </w:p>
          <w:p w:rsidR="00FB318B" w:rsidRDefault="00FB318B" w:rsidP="007B41CB">
            <w:pPr>
              <w:pStyle w:val="3"/>
              <w:ind w:left="0" w:firstLine="0"/>
              <w:rPr>
                <w:u w:val="none"/>
              </w:rPr>
            </w:pPr>
          </w:p>
          <w:p w:rsidR="00FB318B" w:rsidRPr="00B907B9" w:rsidRDefault="00FB318B" w:rsidP="007B41CB">
            <w:pPr>
              <w:pStyle w:val="3"/>
              <w:ind w:left="0" w:firstLine="0"/>
              <w:jc w:val="right"/>
              <w:rPr>
                <w:u w:val="none"/>
              </w:rPr>
            </w:pPr>
            <w:r w:rsidRPr="00B907B9">
              <w:rPr>
                <w:u w:val="none"/>
              </w:rPr>
              <w:t xml:space="preserve">В.В. </w:t>
            </w:r>
            <w:r>
              <w:rPr>
                <w:u w:val="none"/>
              </w:rPr>
              <w:t>Момотов</w:t>
            </w:r>
          </w:p>
        </w:tc>
      </w:tr>
    </w:tbl>
    <w:p w:rsidR="00FB318B" w:rsidRPr="00880BD4" w:rsidRDefault="00FB318B" w:rsidP="00FB318B">
      <w:pPr>
        <w:tabs>
          <w:tab w:val="left" w:pos="0"/>
        </w:tabs>
        <w:spacing w:after="0" w:line="240" w:lineRule="auto"/>
        <w:ind w:firstLine="567"/>
        <w:jc w:val="both"/>
      </w:pPr>
    </w:p>
    <w:sectPr w:rsidR="00FB318B" w:rsidRPr="00880BD4" w:rsidSect="00AD052A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0B" w:rsidRDefault="00E1780B" w:rsidP="0072600A">
      <w:pPr>
        <w:spacing w:after="0" w:line="240" w:lineRule="auto"/>
      </w:pPr>
      <w:r>
        <w:separator/>
      </w:r>
    </w:p>
  </w:endnote>
  <w:endnote w:type="continuationSeparator" w:id="0">
    <w:p w:rsidR="00E1780B" w:rsidRDefault="00E1780B" w:rsidP="0072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0B" w:rsidRDefault="00E1780B" w:rsidP="0072600A">
      <w:pPr>
        <w:spacing w:after="0" w:line="240" w:lineRule="auto"/>
      </w:pPr>
      <w:r>
        <w:separator/>
      </w:r>
    </w:p>
  </w:footnote>
  <w:footnote w:type="continuationSeparator" w:id="0">
    <w:p w:rsidR="00E1780B" w:rsidRDefault="00E1780B" w:rsidP="0072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73936"/>
      <w:docPartObj>
        <w:docPartGallery w:val="Page Numbers (Top of Page)"/>
        <w:docPartUnique/>
      </w:docPartObj>
    </w:sdtPr>
    <w:sdtEndPr/>
    <w:sdtContent>
      <w:p w:rsidR="0041259B" w:rsidRDefault="00E1780B" w:rsidP="00AD05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45B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8EB"/>
    <w:multiLevelType w:val="hybridMultilevel"/>
    <w:tmpl w:val="7576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13A43"/>
    <w:multiLevelType w:val="hybridMultilevel"/>
    <w:tmpl w:val="E5EAFDF2"/>
    <w:lvl w:ilvl="0" w:tplc="8410C6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52FB24D3"/>
    <w:multiLevelType w:val="hybridMultilevel"/>
    <w:tmpl w:val="A17464DC"/>
    <w:lvl w:ilvl="0" w:tplc="BEC634F8">
      <w:start w:val="8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66598D"/>
    <w:multiLevelType w:val="hybridMultilevel"/>
    <w:tmpl w:val="135C1C80"/>
    <w:lvl w:ilvl="0" w:tplc="BEEACD2A">
      <w:start w:val="8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gov Doctor">
    <w15:presenceInfo w15:providerId="Windows Live" w15:userId="b0616fea2ba525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64"/>
    <w:rsid w:val="0000055E"/>
    <w:rsid w:val="00000DEF"/>
    <w:rsid w:val="00003214"/>
    <w:rsid w:val="0000354A"/>
    <w:rsid w:val="00006855"/>
    <w:rsid w:val="00007987"/>
    <w:rsid w:val="00010BC8"/>
    <w:rsid w:val="00013359"/>
    <w:rsid w:val="00014E19"/>
    <w:rsid w:val="00016275"/>
    <w:rsid w:val="00016EB4"/>
    <w:rsid w:val="00024250"/>
    <w:rsid w:val="0002542D"/>
    <w:rsid w:val="00025F97"/>
    <w:rsid w:val="0002605C"/>
    <w:rsid w:val="00031103"/>
    <w:rsid w:val="000331C3"/>
    <w:rsid w:val="00035DC9"/>
    <w:rsid w:val="00040F6B"/>
    <w:rsid w:val="00044260"/>
    <w:rsid w:val="00050E19"/>
    <w:rsid w:val="000516D9"/>
    <w:rsid w:val="000523A5"/>
    <w:rsid w:val="00054AA3"/>
    <w:rsid w:val="00055BF6"/>
    <w:rsid w:val="0005712E"/>
    <w:rsid w:val="000571BB"/>
    <w:rsid w:val="00057358"/>
    <w:rsid w:val="00061715"/>
    <w:rsid w:val="00061AAE"/>
    <w:rsid w:val="00061BFD"/>
    <w:rsid w:val="000625AF"/>
    <w:rsid w:val="000630E9"/>
    <w:rsid w:val="000647E0"/>
    <w:rsid w:val="00066C06"/>
    <w:rsid w:val="000678C3"/>
    <w:rsid w:val="00067943"/>
    <w:rsid w:val="00067D1D"/>
    <w:rsid w:val="00072B30"/>
    <w:rsid w:val="000778AE"/>
    <w:rsid w:val="00081F62"/>
    <w:rsid w:val="000837CD"/>
    <w:rsid w:val="0009089F"/>
    <w:rsid w:val="00091B87"/>
    <w:rsid w:val="000961C5"/>
    <w:rsid w:val="000A1A40"/>
    <w:rsid w:val="000A210B"/>
    <w:rsid w:val="000A35C4"/>
    <w:rsid w:val="000A4D52"/>
    <w:rsid w:val="000A6ABF"/>
    <w:rsid w:val="000A6B54"/>
    <w:rsid w:val="000B1F24"/>
    <w:rsid w:val="000B2980"/>
    <w:rsid w:val="000B43F2"/>
    <w:rsid w:val="000C173E"/>
    <w:rsid w:val="000C2944"/>
    <w:rsid w:val="000C3448"/>
    <w:rsid w:val="000C3D12"/>
    <w:rsid w:val="000C5E09"/>
    <w:rsid w:val="000C65C3"/>
    <w:rsid w:val="000C6939"/>
    <w:rsid w:val="000C6C11"/>
    <w:rsid w:val="000C7199"/>
    <w:rsid w:val="000D233E"/>
    <w:rsid w:val="000D24E0"/>
    <w:rsid w:val="000D2672"/>
    <w:rsid w:val="000D3062"/>
    <w:rsid w:val="000D5E65"/>
    <w:rsid w:val="000D6562"/>
    <w:rsid w:val="000D6E5E"/>
    <w:rsid w:val="000E3FAA"/>
    <w:rsid w:val="000E5F86"/>
    <w:rsid w:val="000E6F4F"/>
    <w:rsid w:val="000F2B4C"/>
    <w:rsid w:val="000F313C"/>
    <w:rsid w:val="000F4123"/>
    <w:rsid w:val="000F4ED5"/>
    <w:rsid w:val="000F566D"/>
    <w:rsid w:val="000F5BDB"/>
    <w:rsid w:val="001015A5"/>
    <w:rsid w:val="001023EA"/>
    <w:rsid w:val="001037E3"/>
    <w:rsid w:val="001106B2"/>
    <w:rsid w:val="001178BC"/>
    <w:rsid w:val="00120178"/>
    <w:rsid w:val="0012084E"/>
    <w:rsid w:val="00120A73"/>
    <w:rsid w:val="00123DBC"/>
    <w:rsid w:val="00124B1E"/>
    <w:rsid w:val="00125481"/>
    <w:rsid w:val="00125943"/>
    <w:rsid w:val="00125A56"/>
    <w:rsid w:val="00126EFA"/>
    <w:rsid w:val="001307E8"/>
    <w:rsid w:val="00131866"/>
    <w:rsid w:val="00134B49"/>
    <w:rsid w:val="001436FB"/>
    <w:rsid w:val="001443B5"/>
    <w:rsid w:val="00144861"/>
    <w:rsid w:val="00146662"/>
    <w:rsid w:val="00146DB6"/>
    <w:rsid w:val="00147BC3"/>
    <w:rsid w:val="00150291"/>
    <w:rsid w:val="00151204"/>
    <w:rsid w:val="001520CF"/>
    <w:rsid w:val="00154EED"/>
    <w:rsid w:val="001565D4"/>
    <w:rsid w:val="00163981"/>
    <w:rsid w:val="00166228"/>
    <w:rsid w:val="00172297"/>
    <w:rsid w:val="00173235"/>
    <w:rsid w:val="0017771C"/>
    <w:rsid w:val="00180324"/>
    <w:rsid w:val="0018264D"/>
    <w:rsid w:val="001836F1"/>
    <w:rsid w:val="00185633"/>
    <w:rsid w:val="001932FB"/>
    <w:rsid w:val="0019374F"/>
    <w:rsid w:val="0019728C"/>
    <w:rsid w:val="001A1A22"/>
    <w:rsid w:val="001A3253"/>
    <w:rsid w:val="001B0234"/>
    <w:rsid w:val="001B43FF"/>
    <w:rsid w:val="001B5524"/>
    <w:rsid w:val="001B6894"/>
    <w:rsid w:val="001C212F"/>
    <w:rsid w:val="001C2219"/>
    <w:rsid w:val="001C4466"/>
    <w:rsid w:val="001C6AA2"/>
    <w:rsid w:val="001D0165"/>
    <w:rsid w:val="001D2A45"/>
    <w:rsid w:val="001D4C52"/>
    <w:rsid w:val="001D53E6"/>
    <w:rsid w:val="001D6C0B"/>
    <w:rsid w:val="001D6F5B"/>
    <w:rsid w:val="001D7858"/>
    <w:rsid w:val="001E0530"/>
    <w:rsid w:val="001E05AA"/>
    <w:rsid w:val="001E0D3E"/>
    <w:rsid w:val="001E1814"/>
    <w:rsid w:val="001E40AE"/>
    <w:rsid w:val="001E493B"/>
    <w:rsid w:val="001F18FD"/>
    <w:rsid w:val="001F4FB5"/>
    <w:rsid w:val="002065C0"/>
    <w:rsid w:val="00207CD4"/>
    <w:rsid w:val="0021239E"/>
    <w:rsid w:val="002145F3"/>
    <w:rsid w:val="00214CDC"/>
    <w:rsid w:val="002151BB"/>
    <w:rsid w:val="00217F51"/>
    <w:rsid w:val="00222A09"/>
    <w:rsid w:val="002275E1"/>
    <w:rsid w:val="002279EA"/>
    <w:rsid w:val="00231EED"/>
    <w:rsid w:val="0023267D"/>
    <w:rsid w:val="002339B0"/>
    <w:rsid w:val="00244544"/>
    <w:rsid w:val="0024486C"/>
    <w:rsid w:val="002453F8"/>
    <w:rsid w:val="00250104"/>
    <w:rsid w:val="00251F02"/>
    <w:rsid w:val="00260E14"/>
    <w:rsid w:val="00260ED8"/>
    <w:rsid w:val="002617BA"/>
    <w:rsid w:val="00262012"/>
    <w:rsid w:val="002623F8"/>
    <w:rsid w:val="00262546"/>
    <w:rsid w:val="00262EA1"/>
    <w:rsid w:val="002644BC"/>
    <w:rsid w:val="00265CBF"/>
    <w:rsid w:val="00266B65"/>
    <w:rsid w:val="00266DFA"/>
    <w:rsid w:val="00271455"/>
    <w:rsid w:val="002741BB"/>
    <w:rsid w:val="00275741"/>
    <w:rsid w:val="00277907"/>
    <w:rsid w:val="00280AC4"/>
    <w:rsid w:val="0028391A"/>
    <w:rsid w:val="002844D1"/>
    <w:rsid w:val="00285187"/>
    <w:rsid w:val="00290009"/>
    <w:rsid w:val="002914DD"/>
    <w:rsid w:val="002941D7"/>
    <w:rsid w:val="00294586"/>
    <w:rsid w:val="002960DA"/>
    <w:rsid w:val="00296315"/>
    <w:rsid w:val="002979E1"/>
    <w:rsid w:val="00297D65"/>
    <w:rsid w:val="002A1156"/>
    <w:rsid w:val="002A6668"/>
    <w:rsid w:val="002B0F66"/>
    <w:rsid w:val="002B2109"/>
    <w:rsid w:val="002B342D"/>
    <w:rsid w:val="002B388A"/>
    <w:rsid w:val="002B6FF2"/>
    <w:rsid w:val="002B72C0"/>
    <w:rsid w:val="002C04A3"/>
    <w:rsid w:val="002C19CF"/>
    <w:rsid w:val="002C2E9D"/>
    <w:rsid w:val="002C4AE3"/>
    <w:rsid w:val="002C525F"/>
    <w:rsid w:val="002C64F2"/>
    <w:rsid w:val="002D1547"/>
    <w:rsid w:val="002D1971"/>
    <w:rsid w:val="002D1C1D"/>
    <w:rsid w:val="002D21C6"/>
    <w:rsid w:val="002D2ECF"/>
    <w:rsid w:val="002D4AA3"/>
    <w:rsid w:val="002D4CCF"/>
    <w:rsid w:val="002D5967"/>
    <w:rsid w:val="002D65F8"/>
    <w:rsid w:val="002D79F0"/>
    <w:rsid w:val="002E36A9"/>
    <w:rsid w:val="002E36BC"/>
    <w:rsid w:val="002E634B"/>
    <w:rsid w:val="002F0CE5"/>
    <w:rsid w:val="002F26C1"/>
    <w:rsid w:val="002F4485"/>
    <w:rsid w:val="002F4A95"/>
    <w:rsid w:val="002F768C"/>
    <w:rsid w:val="00301A47"/>
    <w:rsid w:val="00301EE0"/>
    <w:rsid w:val="00302597"/>
    <w:rsid w:val="00302CCD"/>
    <w:rsid w:val="003041E3"/>
    <w:rsid w:val="00304B2F"/>
    <w:rsid w:val="003050CC"/>
    <w:rsid w:val="003067E2"/>
    <w:rsid w:val="00307985"/>
    <w:rsid w:val="00310F6B"/>
    <w:rsid w:val="003115BA"/>
    <w:rsid w:val="0031627D"/>
    <w:rsid w:val="00326543"/>
    <w:rsid w:val="00326C86"/>
    <w:rsid w:val="00327C4D"/>
    <w:rsid w:val="0033039E"/>
    <w:rsid w:val="00336089"/>
    <w:rsid w:val="0033657A"/>
    <w:rsid w:val="00336583"/>
    <w:rsid w:val="00345744"/>
    <w:rsid w:val="00345D46"/>
    <w:rsid w:val="00346AB3"/>
    <w:rsid w:val="003478D3"/>
    <w:rsid w:val="003505C0"/>
    <w:rsid w:val="00350FE9"/>
    <w:rsid w:val="00351ADE"/>
    <w:rsid w:val="00352601"/>
    <w:rsid w:val="00352770"/>
    <w:rsid w:val="00354924"/>
    <w:rsid w:val="00355FF6"/>
    <w:rsid w:val="003655DD"/>
    <w:rsid w:val="00366D8D"/>
    <w:rsid w:val="0037110D"/>
    <w:rsid w:val="00371E82"/>
    <w:rsid w:val="0037380E"/>
    <w:rsid w:val="003739ED"/>
    <w:rsid w:val="0037411B"/>
    <w:rsid w:val="003751C4"/>
    <w:rsid w:val="00375C7F"/>
    <w:rsid w:val="00383BE2"/>
    <w:rsid w:val="00385588"/>
    <w:rsid w:val="00385605"/>
    <w:rsid w:val="00385E4B"/>
    <w:rsid w:val="00386E73"/>
    <w:rsid w:val="00386F3E"/>
    <w:rsid w:val="0038774E"/>
    <w:rsid w:val="00387AA9"/>
    <w:rsid w:val="003912BF"/>
    <w:rsid w:val="003923E5"/>
    <w:rsid w:val="003957F9"/>
    <w:rsid w:val="00395B16"/>
    <w:rsid w:val="00396C7B"/>
    <w:rsid w:val="003A03D5"/>
    <w:rsid w:val="003A068C"/>
    <w:rsid w:val="003A0CC7"/>
    <w:rsid w:val="003A11A2"/>
    <w:rsid w:val="003A3DAF"/>
    <w:rsid w:val="003A44BE"/>
    <w:rsid w:val="003A69FF"/>
    <w:rsid w:val="003A6F11"/>
    <w:rsid w:val="003A70E9"/>
    <w:rsid w:val="003B0CED"/>
    <w:rsid w:val="003B3E36"/>
    <w:rsid w:val="003B61C5"/>
    <w:rsid w:val="003B6364"/>
    <w:rsid w:val="003B653E"/>
    <w:rsid w:val="003C14B9"/>
    <w:rsid w:val="003C20CC"/>
    <w:rsid w:val="003C20D0"/>
    <w:rsid w:val="003C224F"/>
    <w:rsid w:val="003C60A6"/>
    <w:rsid w:val="003C67C1"/>
    <w:rsid w:val="003C6824"/>
    <w:rsid w:val="003C6C7C"/>
    <w:rsid w:val="003C6E2C"/>
    <w:rsid w:val="003C744F"/>
    <w:rsid w:val="003C7C74"/>
    <w:rsid w:val="003D033C"/>
    <w:rsid w:val="003D3656"/>
    <w:rsid w:val="003D3C61"/>
    <w:rsid w:val="003D3F5A"/>
    <w:rsid w:val="003D5D29"/>
    <w:rsid w:val="003D5FD2"/>
    <w:rsid w:val="003D5FEB"/>
    <w:rsid w:val="003D678B"/>
    <w:rsid w:val="003E0078"/>
    <w:rsid w:val="003E0570"/>
    <w:rsid w:val="003E465E"/>
    <w:rsid w:val="003E4B06"/>
    <w:rsid w:val="003E5987"/>
    <w:rsid w:val="003E59DD"/>
    <w:rsid w:val="003E5D23"/>
    <w:rsid w:val="003E7286"/>
    <w:rsid w:val="003E72E6"/>
    <w:rsid w:val="003F1BD5"/>
    <w:rsid w:val="003F248A"/>
    <w:rsid w:val="003F3823"/>
    <w:rsid w:val="003F5056"/>
    <w:rsid w:val="003F52C0"/>
    <w:rsid w:val="003F781F"/>
    <w:rsid w:val="00400D01"/>
    <w:rsid w:val="0040287D"/>
    <w:rsid w:val="00404CA5"/>
    <w:rsid w:val="00406D79"/>
    <w:rsid w:val="004105AD"/>
    <w:rsid w:val="0041259B"/>
    <w:rsid w:val="004131A5"/>
    <w:rsid w:val="00413EFB"/>
    <w:rsid w:val="00420338"/>
    <w:rsid w:val="00420736"/>
    <w:rsid w:val="00423933"/>
    <w:rsid w:val="00427385"/>
    <w:rsid w:val="00430DEE"/>
    <w:rsid w:val="004310AE"/>
    <w:rsid w:val="004324B1"/>
    <w:rsid w:val="004327DE"/>
    <w:rsid w:val="0043384B"/>
    <w:rsid w:val="00434B3E"/>
    <w:rsid w:val="00435CB4"/>
    <w:rsid w:val="00436CDB"/>
    <w:rsid w:val="00436DEF"/>
    <w:rsid w:val="00441560"/>
    <w:rsid w:val="00442051"/>
    <w:rsid w:val="00443563"/>
    <w:rsid w:val="00446C95"/>
    <w:rsid w:val="00453C23"/>
    <w:rsid w:val="004557E0"/>
    <w:rsid w:val="00457BED"/>
    <w:rsid w:val="00457C73"/>
    <w:rsid w:val="0046065D"/>
    <w:rsid w:val="00461789"/>
    <w:rsid w:val="00462184"/>
    <w:rsid w:val="0046351B"/>
    <w:rsid w:val="00464E46"/>
    <w:rsid w:val="00464ECE"/>
    <w:rsid w:val="00467566"/>
    <w:rsid w:val="00472163"/>
    <w:rsid w:val="00472B6E"/>
    <w:rsid w:val="004737CC"/>
    <w:rsid w:val="00475805"/>
    <w:rsid w:val="00476B00"/>
    <w:rsid w:val="00476DB1"/>
    <w:rsid w:val="004776D4"/>
    <w:rsid w:val="0048060A"/>
    <w:rsid w:val="00481361"/>
    <w:rsid w:val="0048199D"/>
    <w:rsid w:val="00483029"/>
    <w:rsid w:val="00483AD4"/>
    <w:rsid w:val="004857F1"/>
    <w:rsid w:val="004906EB"/>
    <w:rsid w:val="00490F89"/>
    <w:rsid w:val="00494146"/>
    <w:rsid w:val="00495099"/>
    <w:rsid w:val="00496669"/>
    <w:rsid w:val="004978B1"/>
    <w:rsid w:val="004A063A"/>
    <w:rsid w:val="004A0671"/>
    <w:rsid w:val="004A0FB2"/>
    <w:rsid w:val="004A1790"/>
    <w:rsid w:val="004A2AE1"/>
    <w:rsid w:val="004A2FB5"/>
    <w:rsid w:val="004A335F"/>
    <w:rsid w:val="004A4B68"/>
    <w:rsid w:val="004A5280"/>
    <w:rsid w:val="004A5760"/>
    <w:rsid w:val="004A60D0"/>
    <w:rsid w:val="004A6D87"/>
    <w:rsid w:val="004A77C9"/>
    <w:rsid w:val="004B51E7"/>
    <w:rsid w:val="004B567D"/>
    <w:rsid w:val="004B6605"/>
    <w:rsid w:val="004B671B"/>
    <w:rsid w:val="004C0438"/>
    <w:rsid w:val="004C0521"/>
    <w:rsid w:val="004C3388"/>
    <w:rsid w:val="004C3BCA"/>
    <w:rsid w:val="004C457D"/>
    <w:rsid w:val="004C4A6E"/>
    <w:rsid w:val="004C74DC"/>
    <w:rsid w:val="004D20D2"/>
    <w:rsid w:val="004D20F2"/>
    <w:rsid w:val="004D3D0A"/>
    <w:rsid w:val="004D4029"/>
    <w:rsid w:val="004D459E"/>
    <w:rsid w:val="004D4963"/>
    <w:rsid w:val="004D4B4A"/>
    <w:rsid w:val="004D7769"/>
    <w:rsid w:val="004D7BC4"/>
    <w:rsid w:val="004D7F8E"/>
    <w:rsid w:val="004E0CB3"/>
    <w:rsid w:val="004E0ED2"/>
    <w:rsid w:val="004E1197"/>
    <w:rsid w:val="004E1809"/>
    <w:rsid w:val="004E1DCE"/>
    <w:rsid w:val="004E3880"/>
    <w:rsid w:val="004E652B"/>
    <w:rsid w:val="004E687A"/>
    <w:rsid w:val="004F3797"/>
    <w:rsid w:val="004F3858"/>
    <w:rsid w:val="004F3DC9"/>
    <w:rsid w:val="004F50DD"/>
    <w:rsid w:val="005031C2"/>
    <w:rsid w:val="00503350"/>
    <w:rsid w:val="00507C55"/>
    <w:rsid w:val="0051146A"/>
    <w:rsid w:val="00513FD7"/>
    <w:rsid w:val="0051469B"/>
    <w:rsid w:val="00515E4B"/>
    <w:rsid w:val="005171F6"/>
    <w:rsid w:val="00517530"/>
    <w:rsid w:val="005214B6"/>
    <w:rsid w:val="0052199F"/>
    <w:rsid w:val="00521E5A"/>
    <w:rsid w:val="0052290E"/>
    <w:rsid w:val="00525181"/>
    <w:rsid w:val="00525DC1"/>
    <w:rsid w:val="0052638E"/>
    <w:rsid w:val="00530303"/>
    <w:rsid w:val="005306C3"/>
    <w:rsid w:val="00530D67"/>
    <w:rsid w:val="005310AD"/>
    <w:rsid w:val="005312D7"/>
    <w:rsid w:val="00531BEA"/>
    <w:rsid w:val="00532948"/>
    <w:rsid w:val="00533419"/>
    <w:rsid w:val="0053466D"/>
    <w:rsid w:val="00536640"/>
    <w:rsid w:val="00536A92"/>
    <w:rsid w:val="00537CEB"/>
    <w:rsid w:val="00542032"/>
    <w:rsid w:val="005428BA"/>
    <w:rsid w:val="0054410D"/>
    <w:rsid w:val="005449BE"/>
    <w:rsid w:val="00545474"/>
    <w:rsid w:val="00545E6D"/>
    <w:rsid w:val="00546531"/>
    <w:rsid w:val="00546780"/>
    <w:rsid w:val="005468EC"/>
    <w:rsid w:val="005469FF"/>
    <w:rsid w:val="00546E28"/>
    <w:rsid w:val="00550249"/>
    <w:rsid w:val="00550903"/>
    <w:rsid w:val="00554CE3"/>
    <w:rsid w:val="00555052"/>
    <w:rsid w:val="00555B3D"/>
    <w:rsid w:val="00556546"/>
    <w:rsid w:val="005568EE"/>
    <w:rsid w:val="00560154"/>
    <w:rsid w:val="00560166"/>
    <w:rsid w:val="00561D22"/>
    <w:rsid w:val="005669B6"/>
    <w:rsid w:val="00571AFB"/>
    <w:rsid w:val="0057530C"/>
    <w:rsid w:val="00580FDB"/>
    <w:rsid w:val="0058308D"/>
    <w:rsid w:val="0058414E"/>
    <w:rsid w:val="00585620"/>
    <w:rsid w:val="00587D57"/>
    <w:rsid w:val="00590FD7"/>
    <w:rsid w:val="00594C92"/>
    <w:rsid w:val="0059625D"/>
    <w:rsid w:val="00597C6C"/>
    <w:rsid w:val="005A053E"/>
    <w:rsid w:val="005A0EF0"/>
    <w:rsid w:val="005A1E92"/>
    <w:rsid w:val="005A1EE2"/>
    <w:rsid w:val="005A4A54"/>
    <w:rsid w:val="005A6033"/>
    <w:rsid w:val="005A6677"/>
    <w:rsid w:val="005A7BEA"/>
    <w:rsid w:val="005B17F9"/>
    <w:rsid w:val="005B1D0C"/>
    <w:rsid w:val="005B4312"/>
    <w:rsid w:val="005B569D"/>
    <w:rsid w:val="005B5A57"/>
    <w:rsid w:val="005B6A2A"/>
    <w:rsid w:val="005C5761"/>
    <w:rsid w:val="005C69CD"/>
    <w:rsid w:val="005D07BA"/>
    <w:rsid w:val="005D2CAF"/>
    <w:rsid w:val="005D4DC7"/>
    <w:rsid w:val="005D5973"/>
    <w:rsid w:val="005D676F"/>
    <w:rsid w:val="005D678B"/>
    <w:rsid w:val="005D688A"/>
    <w:rsid w:val="005E1817"/>
    <w:rsid w:val="005E1962"/>
    <w:rsid w:val="005E2C32"/>
    <w:rsid w:val="005E2D56"/>
    <w:rsid w:val="005E6A6C"/>
    <w:rsid w:val="005F0BE7"/>
    <w:rsid w:val="005F1C25"/>
    <w:rsid w:val="005F1DA0"/>
    <w:rsid w:val="005F22FC"/>
    <w:rsid w:val="005F768E"/>
    <w:rsid w:val="005F77D5"/>
    <w:rsid w:val="00600A45"/>
    <w:rsid w:val="00600E7F"/>
    <w:rsid w:val="00600F84"/>
    <w:rsid w:val="00602FFC"/>
    <w:rsid w:val="006047EE"/>
    <w:rsid w:val="0060589B"/>
    <w:rsid w:val="006066AB"/>
    <w:rsid w:val="00606E6D"/>
    <w:rsid w:val="00606F6C"/>
    <w:rsid w:val="00610467"/>
    <w:rsid w:val="006110DC"/>
    <w:rsid w:val="006119F1"/>
    <w:rsid w:val="006119F7"/>
    <w:rsid w:val="00612FD5"/>
    <w:rsid w:val="00613CF4"/>
    <w:rsid w:val="006168B6"/>
    <w:rsid w:val="00617F53"/>
    <w:rsid w:val="00620840"/>
    <w:rsid w:val="00621A55"/>
    <w:rsid w:val="00623CB9"/>
    <w:rsid w:val="00625EF8"/>
    <w:rsid w:val="00627265"/>
    <w:rsid w:val="0063104C"/>
    <w:rsid w:val="0063228F"/>
    <w:rsid w:val="00634115"/>
    <w:rsid w:val="00636A24"/>
    <w:rsid w:val="00640933"/>
    <w:rsid w:val="00641D35"/>
    <w:rsid w:val="00642CDB"/>
    <w:rsid w:val="00644591"/>
    <w:rsid w:val="0064581A"/>
    <w:rsid w:val="006464D1"/>
    <w:rsid w:val="0065133B"/>
    <w:rsid w:val="00652DB6"/>
    <w:rsid w:val="00655868"/>
    <w:rsid w:val="00656FB1"/>
    <w:rsid w:val="006638D6"/>
    <w:rsid w:val="00663BAD"/>
    <w:rsid w:val="006656A9"/>
    <w:rsid w:val="00666736"/>
    <w:rsid w:val="00667887"/>
    <w:rsid w:val="00667E55"/>
    <w:rsid w:val="00670F18"/>
    <w:rsid w:val="006775EA"/>
    <w:rsid w:val="00681A24"/>
    <w:rsid w:val="00682147"/>
    <w:rsid w:val="00683289"/>
    <w:rsid w:val="00684A47"/>
    <w:rsid w:val="00684FF9"/>
    <w:rsid w:val="00690250"/>
    <w:rsid w:val="00691097"/>
    <w:rsid w:val="006935E8"/>
    <w:rsid w:val="00695802"/>
    <w:rsid w:val="00697746"/>
    <w:rsid w:val="006A0885"/>
    <w:rsid w:val="006A2590"/>
    <w:rsid w:val="006A3F9E"/>
    <w:rsid w:val="006B01B2"/>
    <w:rsid w:val="006B2444"/>
    <w:rsid w:val="006B290C"/>
    <w:rsid w:val="006B3D54"/>
    <w:rsid w:val="006B467F"/>
    <w:rsid w:val="006B4FB4"/>
    <w:rsid w:val="006B544C"/>
    <w:rsid w:val="006B6BA7"/>
    <w:rsid w:val="006B6E8C"/>
    <w:rsid w:val="006B6F3B"/>
    <w:rsid w:val="006C1EE5"/>
    <w:rsid w:val="006C473B"/>
    <w:rsid w:val="006C4C95"/>
    <w:rsid w:val="006C574C"/>
    <w:rsid w:val="006C645B"/>
    <w:rsid w:val="006D076B"/>
    <w:rsid w:val="006D0D28"/>
    <w:rsid w:val="006D195A"/>
    <w:rsid w:val="006D57CB"/>
    <w:rsid w:val="006D5BD4"/>
    <w:rsid w:val="006E352D"/>
    <w:rsid w:val="006E3871"/>
    <w:rsid w:val="006E48B5"/>
    <w:rsid w:val="006E4D33"/>
    <w:rsid w:val="006E7F47"/>
    <w:rsid w:val="006F04B2"/>
    <w:rsid w:val="006F1096"/>
    <w:rsid w:val="006F3020"/>
    <w:rsid w:val="006F6052"/>
    <w:rsid w:val="006F7539"/>
    <w:rsid w:val="00702B1F"/>
    <w:rsid w:val="00703B3F"/>
    <w:rsid w:val="007075AA"/>
    <w:rsid w:val="00707EE9"/>
    <w:rsid w:val="007107F2"/>
    <w:rsid w:val="007113A4"/>
    <w:rsid w:val="007117D9"/>
    <w:rsid w:val="00711B9A"/>
    <w:rsid w:val="00714E0C"/>
    <w:rsid w:val="007156C4"/>
    <w:rsid w:val="007171DF"/>
    <w:rsid w:val="00720A2D"/>
    <w:rsid w:val="00721E92"/>
    <w:rsid w:val="007222D2"/>
    <w:rsid w:val="00723223"/>
    <w:rsid w:val="00723F71"/>
    <w:rsid w:val="00724E3A"/>
    <w:rsid w:val="0072600A"/>
    <w:rsid w:val="007276F8"/>
    <w:rsid w:val="00727910"/>
    <w:rsid w:val="0073000A"/>
    <w:rsid w:val="00732951"/>
    <w:rsid w:val="00732E1B"/>
    <w:rsid w:val="00735523"/>
    <w:rsid w:val="007375D0"/>
    <w:rsid w:val="00742EAE"/>
    <w:rsid w:val="00742F34"/>
    <w:rsid w:val="00752BFA"/>
    <w:rsid w:val="00753945"/>
    <w:rsid w:val="00756FB5"/>
    <w:rsid w:val="00762BB8"/>
    <w:rsid w:val="00762E50"/>
    <w:rsid w:val="0076391F"/>
    <w:rsid w:val="007656FA"/>
    <w:rsid w:val="00765727"/>
    <w:rsid w:val="00766146"/>
    <w:rsid w:val="00775826"/>
    <w:rsid w:val="00782A38"/>
    <w:rsid w:val="00782A8C"/>
    <w:rsid w:val="0078361D"/>
    <w:rsid w:val="007845F5"/>
    <w:rsid w:val="00786C25"/>
    <w:rsid w:val="007918AC"/>
    <w:rsid w:val="00791F7E"/>
    <w:rsid w:val="007929D9"/>
    <w:rsid w:val="00795805"/>
    <w:rsid w:val="00796588"/>
    <w:rsid w:val="0079766F"/>
    <w:rsid w:val="007A244D"/>
    <w:rsid w:val="007A2474"/>
    <w:rsid w:val="007A3B28"/>
    <w:rsid w:val="007A4B16"/>
    <w:rsid w:val="007A4F2A"/>
    <w:rsid w:val="007A71D4"/>
    <w:rsid w:val="007B4706"/>
    <w:rsid w:val="007B5257"/>
    <w:rsid w:val="007B6EDA"/>
    <w:rsid w:val="007B7101"/>
    <w:rsid w:val="007C185A"/>
    <w:rsid w:val="007C3B09"/>
    <w:rsid w:val="007C4B7A"/>
    <w:rsid w:val="007C69EB"/>
    <w:rsid w:val="007D127F"/>
    <w:rsid w:val="007D3145"/>
    <w:rsid w:val="007D688E"/>
    <w:rsid w:val="007E34FC"/>
    <w:rsid w:val="007E5264"/>
    <w:rsid w:val="007E610F"/>
    <w:rsid w:val="007E7671"/>
    <w:rsid w:val="007F168E"/>
    <w:rsid w:val="007F26AE"/>
    <w:rsid w:val="007F34EE"/>
    <w:rsid w:val="007F5B23"/>
    <w:rsid w:val="007F67AB"/>
    <w:rsid w:val="007F69EB"/>
    <w:rsid w:val="007F7ECF"/>
    <w:rsid w:val="00800F5F"/>
    <w:rsid w:val="008010C9"/>
    <w:rsid w:val="00804382"/>
    <w:rsid w:val="00806D68"/>
    <w:rsid w:val="008073F2"/>
    <w:rsid w:val="0081050A"/>
    <w:rsid w:val="00811AD2"/>
    <w:rsid w:val="00812B3B"/>
    <w:rsid w:val="00814F18"/>
    <w:rsid w:val="00816A09"/>
    <w:rsid w:val="00816FB8"/>
    <w:rsid w:val="0082026A"/>
    <w:rsid w:val="0082079B"/>
    <w:rsid w:val="008225BE"/>
    <w:rsid w:val="00822CFD"/>
    <w:rsid w:val="0082391F"/>
    <w:rsid w:val="00825F12"/>
    <w:rsid w:val="00827C42"/>
    <w:rsid w:val="00830156"/>
    <w:rsid w:val="00830404"/>
    <w:rsid w:val="0083093D"/>
    <w:rsid w:val="008324D8"/>
    <w:rsid w:val="0083412C"/>
    <w:rsid w:val="00834B6F"/>
    <w:rsid w:val="008355C7"/>
    <w:rsid w:val="008356E3"/>
    <w:rsid w:val="008362F6"/>
    <w:rsid w:val="00842051"/>
    <w:rsid w:val="00845465"/>
    <w:rsid w:val="00850ED9"/>
    <w:rsid w:val="0085157E"/>
    <w:rsid w:val="00852A51"/>
    <w:rsid w:val="00852E6F"/>
    <w:rsid w:val="00854224"/>
    <w:rsid w:val="00855116"/>
    <w:rsid w:val="008572D7"/>
    <w:rsid w:val="008612EE"/>
    <w:rsid w:val="00864293"/>
    <w:rsid w:val="00867036"/>
    <w:rsid w:val="0086786A"/>
    <w:rsid w:val="008700E8"/>
    <w:rsid w:val="00870DCC"/>
    <w:rsid w:val="00871AA4"/>
    <w:rsid w:val="00871BC3"/>
    <w:rsid w:val="00873ECA"/>
    <w:rsid w:val="0087430E"/>
    <w:rsid w:val="008749A5"/>
    <w:rsid w:val="00874EC9"/>
    <w:rsid w:val="0087793C"/>
    <w:rsid w:val="00880BD4"/>
    <w:rsid w:val="008813D2"/>
    <w:rsid w:val="00884C3C"/>
    <w:rsid w:val="0088594D"/>
    <w:rsid w:val="00885F63"/>
    <w:rsid w:val="00886098"/>
    <w:rsid w:val="00887E2A"/>
    <w:rsid w:val="008901EE"/>
    <w:rsid w:val="00890B9C"/>
    <w:rsid w:val="00894E61"/>
    <w:rsid w:val="0089659D"/>
    <w:rsid w:val="008A0885"/>
    <w:rsid w:val="008A460A"/>
    <w:rsid w:val="008A47F7"/>
    <w:rsid w:val="008A4D0E"/>
    <w:rsid w:val="008B0746"/>
    <w:rsid w:val="008B0E5F"/>
    <w:rsid w:val="008B3FA9"/>
    <w:rsid w:val="008B4619"/>
    <w:rsid w:val="008B5472"/>
    <w:rsid w:val="008B57E2"/>
    <w:rsid w:val="008B5F98"/>
    <w:rsid w:val="008B7D25"/>
    <w:rsid w:val="008C5BD2"/>
    <w:rsid w:val="008C5D11"/>
    <w:rsid w:val="008C6AF0"/>
    <w:rsid w:val="008D2368"/>
    <w:rsid w:val="008D26EC"/>
    <w:rsid w:val="008D4AC9"/>
    <w:rsid w:val="008E0782"/>
    <w:rsid w:val="008E0837"/>
    <w:rsid w:val="008E1911"/>
    <w:rsid w:val="008E33AD"/>
    <w:rsid w:val="008E422C"/>
    <w:rsid w:val="008E42D8"/>
    <w:rsid w:val="008E5E30"/>
    <w:rsid w:val="008F0C08"/>
    <w:rsid w:val="008F24B6"/>
    <w:rsid w:val="008F4593"/>
    <w:rsid w:val="008F45DE"/>
    <w:rsid w:val="008F4D2A"/>
    <w:rsid w:val="008F5A7E"/>
    <w:rsid w:val="008F6E9B"/>
    <w:rsid w:val="008F7E4D"/>
    <w:rsid w:val="008F7E6E"/>
    <w:rsid w:val="00902CD1"/>
    <w:rsid w:val="00905AF0"/>
    <w:rsid w:val="00907710"/>
    <w:rsid w:val="00910CD7"/>
    <w:rsid w:val="00913A0D"/>
    <w:rsid w:val="00915D48"/>
    <w:rsid w:val="00916C24"/>
    <w:rsid w:val="00916D20"/>
    <w:rsid w:val="00920C82"/>
    <w:rsid w:val="00924ADC"/>
    <w:rsid w:val="00925926"/>
    <w:rsid w:val="00926BB5"/>
    <w:rsid w:val="0093399F"/>
    <w:rsid w:val="00934BD1"/>
    <w:rsid w:val="00936DE3"/>
    <w:rsid w:val="00936E6C"/>
    <w:rsid w:val="0094100F"/>
    <w:rsid w:val="00944E66"/>
    <w:rsid w:val="00952195"/>
    <w:rsid w:val="009542C7"/>
    <w:rsid w:val="00955596"/>
    <w:rsid w:val="009556E8"/>
    <w:rsid w:val="0095577A"/>
    <w:rsid w:val="009557F6"/>
    <w:rsid w:val="00956B63"/>
    <w:rsid w:val="00957B4E"/>
    <w:rsid w:val="009608B3"/>
    <w:rsid w:val="009639D0"/>
    <w:rsid w:val="00964788"/>
    <w:rsid w:val="00974089"/>
    <w:rsid w:val="00975C06"/>
    <w:rsid w:val="00981AA5"/>
    <w:rsid w:val="00984D8D"/>
    <w:rsid w:val="0098569B"/>
    <w:rsid w:val="00986886"/>
    <w:rsid w:val="009870CD"/>
    <w:rsid w:val="0099054B"/>
    <w:rsid w:val="00990D2E"/>
    <w:rsid w:val="00991F00"/>
    <w:rsid w:val="00993E5C"/>
    <w:rsid w:val="0099627F"/>
    <w:rsid w:val="00996BD8"/>
    <w:rsid w:val="00996D36"/>
    <w:rsid w:val="009A06E5"/>
    <w:rsid w:val="009A0E58"/>
    <w:rsid w:val="009A1495"/>
    <w:rsid w:val="009A441F"/>
    <w:rsid w:val="009A6104"/>
    <w:rsid w:val="009A6F2B"/>
    <w:rsid w:val="009B0AA9"/>
    <w:rsid w:val="009B68CA"/>
    <w:rsid w:val="009C442D"/>
    <w:rsid w:val="009C51D7"/>
    <w:rsid w:val="009D2048"/>
    <w:rsid w:val="009D21E4"/>
    <w:rsid w:val="009D2371"/>
    <w:rsid w:val="009D2551"/>
    <w:rsid w:val="009D4FBA"/>
    <w:rsid w:val="009D5A51"/>
    <w:rsid w:val="009E3A09"/>
    <w:rsid w:val="009E3AEA"/>
    <w:rsid w:val="009E4C95"/>
    <w:rsid w:val="009F42DA"/>
    <w:rsid w:val="009F7DDF"/>
    <w:rsid w:val="00A00D00"/>
    <w:rsid w:val="00A02215"/>
    <w:rsid w:val="00A02805"/>
    <w:rsid w:val="00A0441A"/>
    <w:rsid w:val="00A048F9"/>
    <w:rsid w:val="00A04F1E"/>
    <w:rsid w:val="00A05BE8"/>
    <w:rsid w:val="00A07B5D"/>
    <w:rsid w:val="00A111FF"/>
    <w:rsid w:val="00A11CCF"/>
    <w:rsid w:val="00A126C6"/>
    <w:rsid w:val="00A1425A"/>
    <w:rsid w:val="00A146FE"/>
    <w:rsid w:val="00A248F3"/>
    <w:rsid w:val="00A25AE6"/>
    <w:rsid w:val="00A2626A"/>
    <w:rsid w:val="00A30FE1"/>
    <w:rsid w:val="00A35552"/>
    <w:rsid w:val="00A36475"/>
    <w:rsid w:val="00A40258"/>
    <w:rsid w:val="00A4060F"/>
    <w:rsid w:val="00A41482"/>
    <w:rsid w:val="00A41757"/>
    <w:rsid w:val="00A43C9A"/>
    <w:rsid w:val="00A463A7"/>
    <w:rsid w:val="00A47120"/>
    <w:rsid w:val="00A5416F"/>
    <w:rsid w:val="00A56DAC"/>
    <w:rsid w:val="00A56FBA"/>
    <w:rsid w:val="00A57CCC"/>
    <w:rsid w:val="00A61B32"/>
    <w:rsid w:val="00A63628"/>
    <w:rsid w:val="00A6372F"/>
    <w:rsid w:val="00A63A57"/>
    <w:rsid w:val="00A63AF9"/>
    <w:rsid w:val="00A646D3"/>
    <w:rsid w:val="00A650E1"/>
    <w:rsid w:val="00A6663F"/>
    <w:rsid w:val="00A66762"/>
    <w:rsid w:val="00A67E41"/>
    <w:rsid w:val="00A7174C"/>
    <w:rsid w:val="00A72878"/>
    <w:rsid w:val="00A72E43"/>
    <w:rsid w:val="00A7412B"/>
    <w:rsid w:val="00A74F04"/>
    <w:rsid w:val="00A83FC8"/>
    <w:rsid w:val="00A8541E"/>
    <w:rsid w:val="00A85EE2"/>
    <w:rsid w:val="00A86E59"/>
    <w:rsid w:val="00A87746"/>
    <w:rsid w:val="00A87AD8"/>
    <w:rsid w:val="00A92841"/>
    <w:rsid w:val="00A94B79"/>
    <w:rsid w:val="00A97835"/>
    <w:rsid w:val="00AA0641"/>
    <w:rsid w:val="00AA1B46"/>
    <w:rsid w:val="00AA5EB8"/>
    <w:rsid w:val="00AA7A60"/>
    <w:rsid w:val="00AB1754"/>
    <w:rsid w:val="00AB1C06"/>
    <w:rsid w:val="00AB3AB7"/>
    <w:rsid w:val="00AB5BA9"/>
    <w:rsid w:val="00AB5BC2"/>
    <w:rsid w:val="00AB5D17"/>
    <w:rsid w:val="00AB5EF0"/>
    <w:rsid w:val="00AC16BA"/>
    <w:rsid w:val="00AC16DD"/>
    <w:rsid w:val="00AC1C57"/>
    <w:rsid w:val="00AC2246"/>
    <w:rsid w:val="00AC305F"/>
    <w:rsid w:val="00AC3C5A"/>
    <w:rsid w:val="00AC434D"/>
    <w:rsid w:val="00AC4810"/>
    <w:rsid w:val="00AD052A"/>
    <w:rsid w:val="00AD2C74"/>
    <w:rsid w:val="00AD348B"/>
    <w:rsid w:val="00AE183E"/>
    <w:rsid w:val="00AE33D1"/>
    <w:rsid w:val="00AE7CE8"/>
    <w:rsid w:val="00AF048A"/>
    <w:rsid w:val="00AF15DA"/>
    <w:rsid w:val="00AF1BDD"/>
    <w:rsid w:val="00AF1DCD"/>
    <w:rsid w:val="00AF2B6A"/>
    <w:rsid w:val="00AF2E75"/>
    <w:rsid w:val="00AF45B7"/>
    <w:rsid w:val="00AF5534"/>
    <w:rsid w:val="00AF6222"/>
    <w:rsid w:val="00AF664C"/>
    <w:rsid w:val="00AF6D59"/>
    <w:rsid w:val="00B00340"/>
    <w:rsid w:val="00B02587"/>
    <w:rsid w:val="00B07877"/>
    <w:rsid w:val="00B121F7"/>
    <w:rsid w:val="00B15CB7"/>
    <w:rsid w:val="00B16E64"/>
    <w:rsid w:val="00B20FC9"/>
    <w:rsid w:val="00B21BB0"/>
    <w:rsid w:val="00B247C9"/>
    <w:rsid w:val="00B32232"/>
    <w:rsid w:val="00B326FF"/>
    <w:rsid w:val="00B331E5"/>
    <w:rsid w:val="00B33E6E"/>
    <w:rsid w:val="00B34113"/>
    <w:rsid w:val="00B36952"/>
    <w:rsid w:val="00B36A63"/>
    <w:rsid w:val="00B42793"/>
    <w:rsid w:val="00B450A0"/>
    <w:rsid w:val="00B4577A"/>
    <w:rsid w:val="00B457DE"/>
    <w:rsid w:val="00B45FA6"/>
    <w:rsid w:val="00B4665C"/>
    <w:rsid w:val="00B470A9"/>
    <w:rsid w:val="00B5389D"/>
    <w:rsid w:val="00B57E87"/>
    <w:rsid w:val="00B611B1"/>
    <w:rsid w:val="00B6163E"/>
    <w:rsid w:val="00B63837"/>
    <w:rsid w:val="00B6461C"/>
    <w:rsid w:val="00B66303"/>
    <w:rsid w:val="00B66E54"/>
    <w:rsid w:val="00B677FF"/>
    <w:rsid w:val="00B67FFC"/>
    <w:rsid w:val="00B70C81"/>
    <w:rsid w:val="00B70D43"/>
    <w:rsid w:val="00B735C1"/>
    <w:rsid w:val="00B76F45"/>
    <w:rsid w:val="00B7709E"/>
    <w:rsid w:val="00B806CF"/>
    <w:rsid w:val="00B80E2D"/>
    <w:rsid w:val="00B831B0"/>
    <w:rsid w:val="00B8382C"/>
    <w:rsid w:val="00B845FA"/>
    <w:rsid w:val="00B85735"/>
    <w:rsid w:val="00B878DE"/>
    <w:rsid w:val="00B87A51"/>
    <w:rsid w:val="00B9039E"/>
    <w:rsid w:val="00B90E8B"/>
    <w:rsid w:val="00B92B0D"/>
    <w:rsid w:val="00B95DBE"/>
    <w:rsid w:val="00BA0010"/>
    <w:rsid w:val="00BA18C2"/>
    <w:rsid w:val="00BA4442"/>
    <w:rsid w:val="00BA5105"/>
    <w:rsid w:val="00BA75D6"/>
    <w:rsid w:val="00BA768D"/>
    <w:rsid w:val="00BB2A9E"/>
    <w:rsid w:val="00BB2C0C"/>
    <w:rsid w:val="00BB4E42"/>
    <w:rsid w:val="00BB5086"/>
    <w:rsid w:val="00BB5220"/>
    <w:rsid w:val="00BB5D92"/>
    <w:rsid w:val="00BC6A65"/>
    <w:rsid w:val="00BC6D2E"/>
    <w:rsid w:val="00BD1339"/>
    <w:rsid w:val="00BE0BB7"/>
    <w:rsid w:val="00BE0E3A"/>
    <w:rsid w:val="00BE1305"/>
    <w:rsid w:val="00BE2296"/>
    <w:rsid w:val="00BE4D93"/>
    <w:rsid w:val="00BE51E0"/>
    <w:rsid w:val="00BE699A"/>
    <w:rsid w:val="00BF12F1"/>
    <w:rsid w:val="00BF19A8"/>
    <w:rsid w:val="00BF3918"/>
    <w:rsid w:val="00BF5DEA"/>
    <w:rsid w:val="00BF62F7"/>
    <w:rsid w:val="00BF72A4"/>
    <w:rsid w:val="00C03CAD"/>
    <w:rsid w:val="00C03D26"/>
    <w:rsid w:val="00C05370"/>
    <w:rsid w:val="00C07657"/>
    <w:rsid w:val="00C11B70"/>
    <w:rsid w:val="00C12811"/>
    <w:rsid w:val="00C14E08"/>
    <w:rsid w:val="00C15AEA"/>
    <w:rsid w:val="00C163B6"/>
    <w:rsid w:val="00C16C20"/>
    <w:rsid w:val="00C249F2"/>
    <w:rsid w:val="00C2605C"/>
    <w:rsid w:val="00C268EB"/>
    <w:rsid w:val="00C27D56"/>
    <w:rsid w:val="00C3060D"/>
    <w:rsid w:val="00C3268E"/>
    <w:rsid w:val="00C338C7"/>
    <w:rsid w:val="00C3544B"/>
    <w:rsid w:val="00C36866"/>
    <w:rsid w:val="00C41372"/>
    <w:rsid w:val="00C41F1E"/>
    <w:rsid w:val="00C45A01"/>
    <w:rsid w:val="00C510E5"/>
    <w:rsid w:val="00C5130A"/>
    <w:rsid w:val="00C51537"/>
    <w:rsid w:val="00C51F66"/>
    <w:rsid w:val="00C52224"/>
    <w:rsid w:val="00C52BF4"/>
    <w:rsid w:val="00C533E1"/>
    <w:rsid w:val="00C57D71"/>
    <w:rsid w:val="00C61E95"/>
    <w:rsid w:val="00C65B95"/>
    <w:rsid w:val="00C67DD4"/>
    <w:rsid w:val="00C707B8"/>
    <w:rsid w:val="00C70CE6"/>
    <w:rsid w:val="00C732D4"/>
    <w:rsid w:val="00C73623"/>
    <w:rsid w:val="00C73A8E"/>
    <w:rsid w:val="00C73CDE"/>
    <w:rsid w:val="00C77384"/>
    <w:rsid w:val="00C8284C"/>
    <w:rsid w:val="00C82C0D"/>
    <w:rsid w:val="00C82C99"/>
    <w:rsid w:val="00C8547F"/>
    <w:rsid w:val="00C9088F"/>
    <w:rsid w:val="00C9491D"/>
    <w:rsid w:val="00C96229"/>
    <w:rsid w:val="00CA3E16"/>
    <w:rsid w:val="00CA4279"/>
    <w:rsid w:val="00CA57C1"/>
    <w:rsid w:val="00CA7842"/>
    <w:rsid w:val="00CB00F7"/>
    <w:rsid w:val="00CB0B83"/>
    <w:rsid w:val="00CB0CFC"/>
    <w:rsid w:val="00CB61CB"/>
    <w:rsid w:val="00CC0F1C"/>
    <w:rsid w:val="00CC171C"/>
    <w:rsid w:val="00CC3874"/>
    <w:rsid w:val="00CC5FA6"/>
    <w:rsid w:val="00CC6470"/>
    <w:rsid w:val="00CD202B"/>
    <w:rsid w:val="00CD3365"/>
    <w:rsid w:val="00CD3920"/>
    <w:rsid w:val="00CD3C2C"/>
    <w:rsid w:val="00CD4FF5"/>
    <w:rsid w:val="00CD69F4"/>
    <w:rsid w:val="00CE0B7F"/>
    <w:rsid w:val="00CE133E"/>
    <w:rsid w:val="00CE2C64"/>
    <w:rsid w:val="00CE3870"/>
    <w:rsid w:val="00CE4286"/>
    <w:rsid w:val="00CE714A"/>
    <w:rsid w:val="00CF2927"/>
    <w:rsid w:val="00CF5351"/>
    <w:rsid w:val="00CF569F"/>
    <w:rsid w:val="00CF6513"/>
    <w:rsid w:val="00CF7177"/>
    <w:rsid w:val="00D002BE"/>
    <w:rsid w:val="00D057E4"/>
    <w:rsid w:val="00D06BA9"/>
    <w:rsid w:val="00D06D56"/>
    <w:rsid w:val="00D102CD"/>
    <w:rsid w:val="00D10D55"/>
    <w:rsid w:val="00D116A7"/>
    <w:rsid w:val="00D141DD"/>
    <w:rsid w:val="00D14585"/>
    <w:rsid w:val="00D14F4A"/>
    <w:rsid w:val="00D15B80"/>
    <w:rsid w:val="00D15D86"/>
    <w:rsid w:val="00D20884"/>
    <w:rsid w:val="00D2279B"/>
    <w:rsid w:val="00D25689"/>
    <w:rsid w:val="00D311FE"/>
    <w:rsid w:val="00D317C0"/>
    <w:rsid w:val="00D31B19"/>
    <w:rsid w:val="00D329A4"/>
    <w:rsid w:val="00D32CFD"/>
    <w:rsid w:val="00D34467"/>
    <w:rsid w:val="00D34D03"/>
    <w:rsid w:val="00D36BCA"/>
    <w:rsid w:val="00D376B8"/>
    <w:rsid w:val="00D37AAC"/>
    <w:rsid w:val="00D37DB2"/>
    <w:rsid w:val="00D43543"/>
    <w:rsid w:val="00D43600"/>
    <w:rsid w:val="00D4400D"/>
    <w:rsid w:val="00D44653"/>
    <w:rsid w:val="00D47072"/>
    <w:rsid w:val="00D47F14"/>
    <w:rsid w:val="00D50085"/>
    <w:rsid w:val="00D509E1"/>
    <w:rsid w:val="00D50DC7"/>
    <w:rsid w:val="00D5331C"/>
    <w:rsid w:val="00D536C1"/>
    <w:rsid w:val="00D5764C"/>
    <w:rsid w:val="00D61371"/>
    <w:rsid w:val="00D649AC"/>
    <w:rsid w:val="00D664F0"/>
    <w:rsid w:val="00D66DC9"/>
    <w:rsid w:val="00D679CE"/>
    <w:rsid w:val="00D7051A"/>
    <w:rsid w:val="00D728EA"/>
    <w:rsid w:val="00D74299"/>
    <w:rsid w:val="00D76F78"/>
    <w:rsid w:val="00D807B8"/>
    <w:rsid w:val="00D83CD1"/>
    <w:rsid w:val="00D86113"/>
    <w:rsid w:val="00D86AA8"/>
    <w:rsid w:val="00D879B7"/>
    <w:rsid w:val="00D93806"/>
    <w:rsid w:val="00D9572B"/>
    <w:rsid w:val="00D96D85"/>
    <w:rsid w:val="00DA0314"/>
    <w:rsid w:val="00DA05BE"/>
    <w:rsid w:val="00DA094E"/>
    <w:rsid w:val="00DA1003"/>
    <w:rsid w:val="00DA26AC"/>
    <w:rsid w:val="00DA59E1"/>
    <w:rsid w:val="00DA6090"/>
    <w:rsid w:val="00DA685A"/>
    <w:rsid w:val="00DA770B"/>
    <w:rsid w:val="00DB32F0"/>
    <w:rsid w:val="00DB610E"/>
    <w:rsid w:val="00DB770E"/>
    <w:rsid w:val="00DB775C"/>
    <w:rsid w:val="00DB7CC5"/>
    <w:rsid w:val="00DC04BB"/>
    <w:rsid w:val="00DC2A7A"/>
    <w:rsid w:val="00DC2E53"/>
    <w:rsid w:val="00DC35A7"/>
    <w:rsid w:val="00DD057F"/>
    <w:rsid w:val="00DD0735"/>
    <w:rsid w:val="00DD07A3"/>
    <w:rsid w:val="00DD0BFB"/>
    <w:rsid w:val="00DD265A"/>
    <w:rsid w:val="00DD3DA1"/>
    <w:rsid w:val="00DD5CFE"/>
    <w:rsid w:val="00DD71C1"/>
    <w:rsid w:val="00DE0093"/>
    <w:rsid w:val="00DE0BC7"/>
    <w:rsid w:val="00DE24BB"/>
    <w:rsid w:val="00DE2629"/>
    <w:rsid w:val="00DE4175"/>
    <w:rsid w:val="00DE6100"/>
    <w:rsid w:val="00DE7815"/>
    <w:rsid w:val="00DE79D0"/>
    <w:rsid w:val="00DF0EE6"/>
    <w:rsid w:val="00DF5B17"/>
    <w:rsid w:val="00DF6423"/>
    <w:rsid w:val="00E0054C"/>
    <w:rsid w:val="00E00811"/>
    <w:rsid w:val="00E03BFF"/>
    <w:rsid w:val="00E0483A"/>
    <w:rsid w:val="00E075BB"/>
    <w:rsid w:val="00E13CFB"/>
    <w:rsid w:val="00E1434C"/>
    <w:rsid w:val="00E15CEB"/>
    <w:rsid w:val="00E162B5"/>
    <w:rsid w:val="00E16A0B"/>
    <w:rsid w:val="00E1780B"/>
    <w:rsid w:val="00E20530"/>
    <w:rsid w:val="00E2105A"/>
    <w:rsid w:val="00E218B0"/>
    <w:rsid w:val="00E21AD8"/>
    <w:rsid w:val="00E22560"/>
    <w:rsid w:val="00E2342D"/>
    <w:rsid w:val="00E26D79"/>
    <w:rsid w:val="00E314FB"/>
    <w:rsid w:val="00E31C44"/>
    <w:rsid w:val="00E331DB"/>
    <w:rsid w:val="00E33D94"/>
    <w:rsid w:val="00E373FF"/>
    <w:rsid w:val="00E37DE9"/>
    <w:rsid w:val="00E435FE"/>
    <w:rsid w:val="00E437C3"/>
    <w:rsid w:val="00E459FE"/>
    <w:rsid w:val="00E45D6B"/>
    <w:rsid w:val="00E46DDD"/>
    <w:rsid w:val="00E52BCE"/>
    <w:rsid w:val="00E533AD"/>
    <w:rsid w:val="00E5412D"/>
    <w:rsid w:val="00E54CE8"/>
    <w:rsid w:val="00E60C53"/>
    <w:rsid w:val="00E60C7D"/>
    <w:rsid w:val="00E6128D"/>
    <w:rsid w:val="00E6287C"/>
    <w:rsid w:val="00E727E4"/>
    <w:rsid w:val="00E7722D"/>
    <w:rsid w:val="00E77F03"/>
    <w:rsid w:val="00E80ADA"/>
    <w:rsid w:val="00E83354"/>
    <w:rsid w:val="00E83D12"/>
    <w:rsid w:val="00E84AB1"/>
    <w:rsid w:val="00E851B8"/>
    <w:rsid w:val="00E862D5"/>
    <w:rsid w:val="00E86360"/>
    <w:rsid w:val="00E90FF8"/>
    <w:rsid w:val="00E910C6"/>
    <w:rsid w:val="00E929D7"/>
    <w:rsid w:val="00E938BC"/>
    <w:rsid w:val="00E93D8C"/>
    <w:rsid w:val="00E9603F"/>
    <w:rsid w:val="00E96520"/>
    <w:rsid w:val="00E97B94"/>
    <w:rsid w:val="00EA0244"/>
    <w:rsid w:val="00EA12DA"/>
    <w:rsid w:val="00EA145B"/>
    <w:rsid w:val="00EA2BC4"/>
    <w:rsid w:val="00EA52A0"/>
    <w:rsid w:val="00EA5645"/>
    <w:rsid w:val="00EB2B3C"/>
    <w:rsid w:val="00EB2E2B"/>
    <w:rsid w:val="00EB6927"/>
    <w:rsid w:val="00EC24C8"/>
    <w:rsid w:val="00EC6253"/>
    <w:rsid w:val="00EC655A"/>
    <w:rsid w:val="00ED0B12"/>
    <w:rsid w:val="00ED3A28"/>
    <w:rsid w:val="00ED430F"/>
    <w:rsid w:val="00EE03B5"/>
    <w:rsid w:val="00EE333E"/>
    <w:rsid w:val="00EE5F39"/>
    <w:rsid w:val="00EE6044"/>
    <w:rsid w:val="00EE7804"/>
    <w:rsid w:val="00EF090B"/>
    <w:rsid w:val="00EF1424"/>
    <w:rsid w:val="00EF1BF1"/>
    <w:rsid w:val="00EF1F7B"/>
    <w:rsid w:val="00EF27C4"/>
    <w:rsid w:val="00EF2A62"/>
    <w:rsid w:val="00EF2CE9"/>
    <w:rsid w:val="00EF4589"/>
    <w:rsid w:val="00EF4D0A"/>
    <w:rsid w:val="00EF582C"/>
    <w:rsid w:val="00EF6F7F"/>
    <w:rsid w:val="00F00C77"/>
    <w:rsid w:val="00F02E6D"/>
    <w:rsid w:val="00F06212"/>
    <w:rsid w:val="00F064A9"/>
    <w:rsid w:val="00F1155C"/>
    <w:rsid w:val="00F1260F"/>
    <w:rsid w:val="00F12A5F"/>
    <w:rsid w:val="00F13266"/>
    <w:rsid w:val="00F14145"/>
    <w:rsid w:val="00F153EB"/>
    <w:rsid w:val="00F15F8E"/>
    <w:rsid w:val="00F160C4"/>
    <w:rsid w:val="00F165BB"/>
    <w:rsid w:val="00F16833"/>
    <w:rsid w:val="00F21FE0"/>
    <w:rsid w:val="00F22BD9"/>
    <w:rsid w:val="00F23A9A"/>
    <w:rsid w:val="00F35381"/>
    <w:rsid w:val="00F37470"/>
    <w:rsid w:val="00F40D27"/>
    <w:rsid w:val="00F41D84"/>
    <w:rsid w:val="00F44306"/>
    <w:rsid w:val="00F45340"/>
    <w:rsid w:val="00F458C1"/>
    <w:rsid w:val="00F5258E"/>
    <w:rsid w:val="00F5262A"/>
    <w:rsid w:val="00F531AA"/>
    <w:rsid w:val="00F57204"/>
    <w:rsid w:val="00F60453"/>
    <w:rsid w:val="00F6206E"/>
    <w:rsid w:val="00F629FD"/>
    <w:rsid w:val="00F62BBD"/>
    <w:rsid w:val="00F65287"/>
    <w:rsid w:val="00F70F18"/>
    <w:rsid w:val="00F71A67"/>
    <w:rsid w:val="00F72BC9"/>
    <w:rsid w:val="00F73130"/>
    <w:rsid w:val="00F73460"/>
    <w:rsid w:val="00F7380A"/>
    <w:rsid w:val="00F76622"/>
    <w:rsid w:val="00F82E45"/>
    <w:rsid w:val="00F92BE4"/>
    <w:rsid w:val="00F92C81"/>
    <w:rsid w:val="00F932C6"/>
    <w:rsid w:val="00F932F2"/>
    <w:rsid w:val="00F94044"/>
    <w:rsid w:val="00F9542C"/>
    <w:rsid w:val="00F975D1"/>
    <w:rsid w:val="00FA100B"/>
    <w:rsid w:val="00FA317F"/>
    <w:rsid w:val="00FA33E0"/>
    <w:rsid w:val="00FA3F16"/>
    <w:rsid w:val="00FA6384"/>
    <w:rsid w:val="00FA6492"/>
    <w:rsid w:val="00FA66F4"/>
    <w:rsid w:val="00FB11EF"/>
    <w:rsid w:val="00FB22A4"/>
    <w:rsid w:val="00FB318B"/>
    <w:rsid w:val="00FB3A92"/>
    <w:rsid w:val="00FB467A"/>
    <w:rsid w:val="00FB4722"/>
    <w:rsid w:val="00FC2494"/>
    <w:rsid w:val="00FC3588"/>
    <w:rsid w:val="00FC5D62"/>
    <w:rsid w:val="00FC7091"/>
    <w:rsid w:val="00FC7BEC"/>
    <w:rsid w:val="00FD3854"/>
    <w:rsid w:val="00FD5CA9"/>
    <w:rsid w:val="00FE1568"/>
    <w:rsid w:val="00FE1BC2"/>
    <w:rsid w:val="00FE22B9"/>
    <w:rsid w:val="00FE2EC2"/>
    <w:rsid w:val="00FF16D0"/>
    <w:rsid w:val="00FF2F59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00A"/>
  </w:style>
  <w:style w:type="paragraph" w:styleId="a5">
    <w:name w:val="footer"/>
    <w:basedOn w:val="a"/>
    <w:link w:val="a6"/>
    <w:uiPriority w:val="99"/>
    <w:semiHidden/>
    <w:unhideWhenUsed/>
    <w:rsid w:val="0072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00A"/>
  </w:style>
  <w:style w:type="paragraph" w:styleId="a7">
    <w:name w:val="List Paragraph"/>
    <w:basedOn w:val="a"/>
    <w:uiPriority w:val="34"/>
    <w:qFormat/>
    <w:rsid w:val="00DA6090"/>
    <w:pPr>
      <w:ind w:left="720"/>
      <w:contextualSpacing/>
    </w:pPr>
  </w:style>
  <w:style w:type="paragraph" w:styleId="a8">
    <w:name w:val="Plain Text"/>
    <w:basedOn w:val="a"/>
    <w:link w:val="a9"/>
    <w:uiPriority w:val="99"/>
    <w:semiHidden/>
    <w:unhideWhenUsed/>
    <w:rsid w:val="00531BEA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31BEA"/>
    <w:rPr>
      <w:rFonts w:ascii="Consolas" w:hAnsi="Consolas" w:cstheme="minorBidi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0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7E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20338"/>
    <w:rPr>
      <w:color w:val="0000FF"/>
      <w:u w:val="single"/>
    </w:rPr>
  </w:style>
  <w:style w:type="character" w:customStyle="1" w:styleId="blk">
    <w:name w:val="blk"/>
    <w:basedOn w:val="a0"/>
    <w:rsid w:val="003A0CC7"/>
  </w:style>
  <w:style w:type="character" w:styleId="ad">
    <w:name w:val="annotation reference"/>
    <w:basedOn w:val="a0"/>
    <w:uiPriority w:val="99"/>
    <w:semiHidden/>
    <w:unhideWhenUsed/>
    <w:rsid w:val="0035277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5277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5277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27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52770"/>
    <w:rPr>
      <w:b/>
      <w:bCs/>
      <w:sz w:val="20"/>
      <w:szCs w:val="20"/>
    </w:rPr>
  </w:style>
  <w:style w:type="character" w:styleId="af2">
    <w:name w:val="Strong"/>
    <w:basedOn w:val="a0"/>
    <w:uiPriority w:val="22"/>
    <w:qFormat/>
    <w:rsid w:val="00A04F1E"/>
    <w:rPr>
      <w:b/>
      <w:bCs/>
    </w:rPr>
  </w:style>
  <w:style w:type="character" w:styleId="af3">
    <w:name w:val="Emphasis"/>
    <w:basedOn w:val="a0"/>
    <w:uiPriority w:val="20"/>
    <w:qFormat/>
    <w:rsid w:val="00A04F1E"/>
    <w:rPr>
      <w:i/>
      <w:iCs/>
    </w:rPr>
  </w:style>
  <w:style w:type="paragraph" w:styleId="3">
    <w:name w:val="Body Text Indent 3"/>
    <w:basedOn w:val="a"/>
    <w:link w:val="30"/>
    <w:rsid w:val="00FB318B"/>
    <w:pPr>
      <w:spacing w:after="0" w:line="240" w:lineRule="auto"/>
      <w:ind w:left="2268" w:hanging="1559"/>
      <w:jc w:val="both"/>
    </w:pPr>
    <w:rPr>
      <w:rFonts w:eastAsia="Times New Roman"/>
      <w:szCs w:val="20"/>
      <w:u w:val="single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B318B"/>
    <w:rPr>
      <w:rFonts w:eastAsia="Times New Roman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00A"/>
  </w:style>
  <w:style w:type="paragraph" w:styleId="a5">
    <w:name w:val="footer"/>
    <w:basedOn w:val="a"/>
    <w:link w:val="a6"/>
    <w:uiPriority w:val="99"/>
    <w:semiHidden/>
    <w:unhideWhenUsed/>
    <w:rsid w:val="00726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600A"/>
  </w:style>
  <w:style w:type="paragraph" w:styleId="a7">
    <w:name w:val="List Paragraph"/>
    <w:basedOn w:val="a"/>
    <w:uiPriority w:val="34"/>
    <w:qFormat/>
    <w:rsid w:val="00DA6090"/>
    <w:pPr>
      <w:ind w:left="720"/>
      <w:contextualSpacing/>
    </w:pPr>
  </w:style>
  <w:style w:type="paragraph" w:styleId="a8">
    <w:name w:val="Plain Text"/>
    <w:basedOn w:val="a"/>
    <w:link w:val="a9"/>
    <w:uiPriority w:val="99"/>
    <w:semiHidden/>
    <w:unhideWhenUsed/>
    <w:rsid w:val="00531BEA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31BEA"/>
    <w:rPr>
      <w:rFonts w:ascii="Consolas" w:hAnsi="Consolas" w:cstheme="minorBidi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0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7E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20338"/>
    <w:rPr>
      <w:color w:val="0000FF"/>
      <w:u w:val="single"/>
    </w:rPr>
  </w:style>
  <w:style w:type="character" w:customStyle="1" w:styleId="blk">
    <w:name w:val="blk"/>
    <w:basedOn w:val="a0"/>
    <w:rsid w:val="003A0CC7"/>
  </w:style>
  <w:style w:type="character" w:styleId="ad">
    <w:name w:val="annotation reference"/>
    <w:basedOn w:val="a0"/>
    <w:uiPriority w:val="99"/>
    <w:semiHidden/>
    <w:unhideWhenUsed/>
    <w:rsid w:val="0035277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5277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5277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527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52770"/>
    <w:rPr>
      <w:b/>
      <w:bCs/>
      <w:sz w:val="20"/>
      <w:szCs w:val="20"/>
    </w:rPr>
  </w:style>
  <w:style w:type="character" w:styleId="af2">
    <w:name w:val="Strong"/>
    <w:basedOn w:val="a0"/>
    <w:uiPriority w:val="22"/>
    <w:qFormat/>
    <w:rsid w:val="00A04F1E"/>
    <w:rPr>
      <w:b/>
      <w:bCs/>
    </w:rPr>
  </w:style>
  <w:style w:type="character" w:styleId="af3">
    <w:name w:val="Emphasis"/>
    <w:basedOn w:val="a0"/>
    <w:uiPriority w:val="20"/>
    <w:qFormat/>
    <w:rsid w:val="00A04F1E"/>
    <w:rPr>
      <w:i/>
      <w:iCs/>
    </w:rPr>
  </w:style>
  <w:style w:type="paragraph" w:styleId="3">
    <w:name w:val="Body Text Indent 3"/>
    <w:basedOn w:val="a"/>
    <w:link w:val="30"/>
    <w:rsid w:val="00FB318B"/>
    <w:pPr>
      <w:spacing w:after="0" w:line="240" w:lineRule="auto"/>
      <w:ind w:left="2268" w:hanging="1559"/>
      <w:jc w:val="both"/>
    </w:pPr>
    <w:rPr>
      <w:rFonts w:eastAsia="Times New Roman"/>
      <w:szCs w:val="20"/>
      <w:u w:val="single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B318B"/>
    <w:rPr>
      <w:rFonts w:eastAsia="Times New Roman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2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69DE74B8746FB1E3C3E11CA24B1F0334D6DB67CC8A81FFEB0FF25B0920F76BBB8A467CC5F0c8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E193620330C54856E0215B54794C46E86677EF0328A598E637E022470D1B9AFA195FE12B9E91C2zCp6J" TargetMode="External"/><Relationship Id="rId17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A42621D1A6184211C0B952105D78C45467B8BCABC1B8BD1AA6C2AD2691104D317C800949CCf8j5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E193620330C54856E0215B54794C46E86777EE0D24A598E637E022470D1B9AFA195FE12B9E94C4zCpF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9A42621D1A6184211C0B952105D78C45467B8BCABC1B8BD1AA6C2AD2691104D317C800949CCf8j5J" TargetMode="External"/><Relationship Id="rId10" Type="http://schemas.openxmlformats.org/officeDocument/2006/relationships/hyperlink" Target="consultantplus://offline/ref=99E193620330C54856E0215B54794C46E86677EF0328A598E637E022470D1B9AFA195FE12B9E91C2zCp6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E193620330C54856E0215B54794C46E86777EE0D24A598E637E022470D1B9AFA195FE12B9E94C4zCpFJ" TargetMode="External"/><Relationship Id="rId14" Type="http://schemas.openxmlformats.org/officeDocument/2006/relationships/hyperlink" Target="consultantplus://offline/ref=D0AE5D014C0DF62A58684F215A8E2AC111174E3847A176D88DD34EEA28D84A67383B794BD80483087Dz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FF2D0-32E9-42D2-A593-7151EEF6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13466</Words>
  <Characters>76757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90043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Алексеева Ольга Валентиновна</cp:lastModifiedBy>
  <cp:revision>2</cp:revision>
  <cp:lastPrinted>2017-11-20T14:17:00Z</cp:lastPrinted>
  <dcterms:created xsi:type="dcterms:W3CDTF">2017-11-28T11:00:00Z</dcterms:created>
  <dcterms:modified xsi:type="dcterms:W3CDTF">2017-11-28T11:00:00Z</dcterms:modified>
</cp:coreProperties>
</file>