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3377C" w14:textId="77777777" w:rsidR="008733C9" w:rsidRPr="008A1CCE" w:rsidRDefault="008733C9" w:rsidP="008733C9">
      <w:pPr>
        <w:spacing w:after="0" w:line="240" w:lineRule="auto"/>
        <w:ind w:left="-540" w:right="-185" w:firstLine="180"/>
        <w:jc w:val="center"/>
        <w:rPr>
          <w:rFonts w:ascii="Times New Roman" w:hAnsi="Times New Roman"/>
          <w:b/>
          <w:sz w:val="24"/>
          <w:szCs w:val="24"/>
        </w:rPr>
      </w:pPr>
      <w:r w:rsidRPr="008A1CCE">
        <w:rPr>
          <w:rFonts w:ascii="Times New Roman" w:hAnsi="Times New Roman"/>
          <w:b/>
          <w:sz w:val="24"/>
          <w:szCs w:val="24"/>
        </w:rPr>
        <w:t>Р Е Ш Е Н И Е</w:t>
      </w:r>
    </w:p>
    <w:p w14:paraId="43A4676A" w14:textId="77777777" w:rsidR="008733C9" w:rsidRPr="008A1CCE" w:rsidRDefault="008733C9" w:rsidP="008733C9">
      <w:pPr>
        <w:spacing w:after="0" w:line="240" w:lineRule="auto"/>
        <w:ind w:left="-540" w:right="-185" w:firstLine="180"/>
        <w:jc w:val="center"/>
        <w:rPr>
          <w:rFonts w:ascii="Times New Roman" w:hAnsi="Times New Roman"/>
          <w:b/>
          <w:sz w:val="24"/>
          <w:szCs w:val="24"/>
        </w:rPr>
      </w:pPr>
      <w:r w:rsidRPr="008A1CCE">
        <w:rPr>
          <w:rFonts w:ascii="Times New Roman" w:hAnsi="Times New Roman"/>
          <w:b/>
          <w:sz w:val="24"/>
          <w:szCs w:val="24"/>
        </w:rPr>
        <w:t xml:space="preserve">ИМЕНЕМ РОССИЙСКОЙ ФЕДЕРАЦИИ </w:t>
      </w:r>
    </w:p>
    <w:p w14:paraId="15201F68"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p>
    <w:p w14:paraId="0C61A0B7"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город Москва </w:t>
      </w:r>
      <w:r w:rsidRPr="008A1CCE">
        <w:rPr>
          <w:rFonts w:ascii="Times New Roman" w:hAnsi="Times New Roman"/>
          <w:sz w:val="24"/>
          <w:szCs w:val="24"/>
        </w:rPr>
        <w:tab/>
      </w:r>
      <w:r w:rsidRPr="008A1CCE">
        <w:rPr>
          <w:rFonts w:ascii="Times New Roman" w:hAnsi="Times New Roman"/>
          <w:sz w:val="24"/>
          <w:szCs w:val="24"/>
        </w:rPr>
        <w:tab/>
      </w:r>
      <w:r w:rsidRPr="008A1CCE">
        <w:rPr>
          <w:rFonts w:ascii="Times New Roman" w:hAnsi="Times New Roman"/>
          <w:sz w:val="24"/>
          <w:szCs w:val="24"/>
        </w:rPr>
        <w:tab/>
      </w:r>
      <w:r w:rsidRPr="008A1CCE">
        <w:rPr>
          <w:rFonts w:ascii="Times New Roman" w:hAnsi="Times New Roman"/>
          <w:sz w:val="24"/>
          <w:szCs w:val="24"/>
        </w:rPr>
        <w:tab/>
      </w:r>
      <w:r w:rsidRPr="008A1CCE">
        <w:rPr>
          <w:rFonts w:ascii="Times New Roman" w:hAnsi="Times New Roman"/>
          <w:sz w:val="24"/>
          <w:szCs w:val="24"/>
        </w:rPr>
        <w:tab/>
        <w:t xml:space="preserve">            </w:t>
      </w:r>
      <w:r w:rsidRPr="008A1CC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 декабря</w:t>
      </w:r>
      <w:r w:rsidRPr="008A1CCE">
        <w:rPr>
          <w:rFonts w:ascii="Times New Roman" w:hAnsi="Times New Roman"/>
          <w:sz w:val="24"/>
          <w:szCs w:val="24"/>
        </w:rPr>
        <w:t xml:space="preserve"> 2014 года</w:t>
      </w:r>
      <w:r w:rsidRPr="008A1CCE">
        <w:rPr>
          <w:rFonts w:ascii="Times New Roman" w:hAnsi="Times New Roman"/>
          <w:sz w:val="24"/>
          <w:szCs w:val="24"/>
        </w:rPr>
        <w:tab/>
      </w:r>
      <w:r w:rsidRPr="008A1CCE">
        <w:rPr>
          <w:rFonts w:ascii="Times New Roman" w:hAnsi="Times New Roman"/>
          <w:sz w:val="24"/>
          <w:szCs w:val="24"/>
        </w:rPr>
        <w:tab/>
      </w:r>
      <w:r w:rsidRPr="008A1CCE">
        <w:rPr>
          <w:rFonts w:ascii="Times New Roman" w:hAnsi="Times New Roman"/>
          <w:sz w:val="24"/>
          <w:szCs w:val="24"/>
        </w:rPr>
        <w:tab/>
      </w:r>
    </w:p>
    <w:p w14:paraId="185F4E58"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Мещанский районный суд г. Москвы в составе председательствующего судьи Морозова М.В., при секретаре </w:t>
      </w:r>
      <w:proofErr w:type="spellStart"/>
      <w:r w:rsidRPr="008A1CCE">
        <w:rPr>
          <w:rFonts w:ascii="Times New Roman" w:hAnsi="Times New Roman"/>
          <w:sz w:val="24"/>
          <w:szCs w:val="24"/>
        </w:rPr>
        <w:t>Татаркановой</w:t>
      </w:r>
      <w:proofErr w:type="spellEnd"/>
      <w:r w:rsidRPr="008A1CCE">
        <w:rPr>
          <w:rFonts w:ascii="Times New Roman" w:hAnsi="Times New Roman"/>
          <w:sz w:val="24"/>
          <w:szCs w:val="24"/>
        </w:rPr>
        <w:t xml:space="preserve"> М.Б., рассмотрев в открытом судебном заседании гражданское дело №</w:t>
      </w:r>
      <w:r>
        <w:rPr>
          <w:rFonts w:ascii="Times New Roman" w:hAnsi="Times New Roman"/>
          <w:sz w:val="24"/>
          <w:szCs w:val="24"/>
        </w:rPr>
        <w:t xml:space="preserve"> 2-17514</w:t>
      </w:r>
      <w:r w:rsidRPr="008A1CCE">
        <w:rPr>
          <w:rFonts w:ascii="Times New Roman" w:hAnsi="Times New Roman"/>
          <w:sz w:val="24"/>
          <w:szCs w:val="24"/>
        </w:rPr>
        <w:t xml:space="preserve">/2014 по иску </w:t>
      </w:r>
      <w:proofErr w:type="spellStart"/>
      <w:r>
        <w:rPr>
          <w:rFonts w:ascii="Times New Roman" w:hAnsi="Times New Roman"/>
          <w:sz w:val="24"/>
          <w:szCs w:val="24"/>
        </w:rPr>
        <w:t>Умеровой</w:t>
      </w:r>
      <w:proofErr w:type="spellEnd"/>
      <w:r>
        <w:rPr>
          <w:rFonts w:ascii="Times New Roman" w:hAnsi="Times New Roman"/>
          <w:sz w:val="24"/>
          <w:szCs w:val="24"/>
        </w:rPr>
        <w:t xml:space="preserve"> </w:t>
      </w:r>
      <w:proofErr w:type="spellStart"/>
      <w:r>
        <w:rPr>
          <w:rFonts w:ascii="Times New Roman" w:hAnsi="Times New Roman"/>
          <w:sz w:val="24"/>
          <w:szCs w:val="24"/>
        </w:rPr>
        <w:t>Эдине</w:t>
      </w:r>
      <w:proofErr w:type="spellEnd"/>
      <w:r>
        <w:rPr>
          <w:rFonts w:ascii="Times New Roman" w:hAnsi="Times New Roman"/>
          <w:sz w:val="24"/>
          <w:szCs w:val="24"/>
        </w:rPr>
        <w:t xml:space="preserve"> </w:t>
      </w:r>
      <w:proofErr w:type="spellStart"/>
      <w:r>
        <w:rPr>
          <w:rFonts w:ascii="Times New Roman" w:hAnsi="Times New Roman"/>
          <w:sz w:val="24"/>
          <w:szCs w:val="24"/>
        </w:rPr>
        <w:t>Эрвиновны</w:t>
      </w:r>
      <w:proofErr w:type="spellEnd"/>
      <w:r>
        <w:rPr>
          <w:rFonts w:ascii="Times New Roman" w:hAnsi="Times New Roman"/>
          <w:sz w:val="24"/>
          <w:szCs w:val="24"/>
        </w:rPr>
        <w:t xml:space="preserve"> </w:t>
      </w:r>
      <w:r w:rsidRPr="008A1CCE">
        <w:rPr>
          <w:rFonts w:ascii="Times New Roman" w:hAnsi="Times New Roman"/>
          <w:sz w:val="24"/>
          <w:szCs w:val="24"/>
        </w:rPr>
        <w:t>к ООО «СК Согласие» о взыскании суммы страхового возмещения, неустойки, компенсации морального вреда, судебных расходов.</w:t>
      </w:r>
    </w:p>
    <w:p w14:paraId="1B4D52D9" w14:textId="77777777" w:rsidR="008733C9" w:rsidRPr="008A1CCE" w:rsidRDefault="008733C9" w:rsidP="008733C9">
      <w:pPr>
        <w:spacing w:after="0" w:line="240" w:lineRule="auto"/>
        <w:ind w:left="-540" w:right="-185" w:firstLine="180"/>
        <w:jc w:val="both"/>
        <w:rPr>
          <w:rFonts w:ascii="Times New Roman" w:hAnsi="Times New Roman"/>
          <w:sz w:val="24"/>
          <w:szCs w:val="24"/>
        </w:rPr>
      </w:pPr>
    </w:p>
    <w:p w14:paraId="00701040" w14:textId="77777777" w:rsidR="008733C9" w:rsidRPr="008A1CCE" w:rsidRDefault="008733C9" w:rsidP="008733C9">
      <w:pPr>
        <w:spacing w:after="0" w:line="240" w:lineRule="auto"/>
        <w:ind w:left="-540" w:right="-185" w:firstLine="180"/>
        <w:jc w:val="center"/>
        <w:rPr>
          <w:rFonts w:ascii="Times New Roman" w:hAnsi="Times New Roman"/>
          <w:b/>
          <w:sz w:val="24"/>
          <w:szCs w:val="24"/>
        </w:rPr>
      </w:pPr>
      <w:r w:rsidRPr="008A1CCE">
        <w:rPr>
          <w:rFonts w:ascii="Times New Roman" w:hAnsi="Times New Roman"/>
          <w:b/>
          <w:sz w:val="24"/>
          <w:szCs w:val="24"/>
        </w:rPr>
        <w:t>УСТАНОВИЛ:</w:t>
      </w:r>
    </w:p>
    <w:p w14:paraId="662C0A50"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p>
    <w:p w14:paraId="42949F91"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Истец </w:t>
      </w:r>
      <w:proofErr w:type="spellStart"/>
      <w:r>
        <w:rPr>
          <w:rFonts w:ascii="Times New Roman" w:hAnsi="Times New Roman"/>
          <w:sz w:val="24"/>
          <w:szCs w:val="24"/>
        </w:rPr>
        <w:t>Умерова</w:t>
      </w:r>
      <w:proofErr w:type="spellEnd"/>
      <w:r>
        <w:rPr>
          <w:rFonts w:ascii="Times New Roman" w:hAnsi="Times New Roman"/>
          <w:sz w:val="24"/>
          <w:szCs w:val="24"/>
        </w:rPr>
        <w:t xml:space="preserve"> Э.Э. </w:t>
      </w:r>
      <w:r w:rsidRPr="008A1CCE">
        <w:rPr>
          <w:rFonts w:ascii="Times New Roman" w:hAnsi="Times New Roman"/>
          <w:sz w:val="24"/>
          <w:szCs w:val="24"/>
        </w:rPr>
        <w:t>обратил</w:t>
      </w:r>
      <w:r>
        <w:rPr>
          <w:rFonts w:ascii="Times New Roman" w:hAnsi="Times New Roman"/>
          <w:sz w:val="24"/>
          <w:szCs w:val="24"/>
        </w:rPr>
        <w:t>ась</w:t>
      </w:r>
      <w:r w:rsidRPr="008A1CCE">
        <w:rPr>
          <w:rFonts w:ascii="Times New Roman" w:hAnsi="Times New Roman"/>
          <w:sz w:val="24"/>
          <w:szCs w:val="24"/>
        </w:rPr>
        <w:t xml:space="preserve"> в суд с иском к ответчику ООО «СК Согласие» о взыскании страхового возмещения в сумме </w:t>
      </w:r>
      <w:r>
        <w:rPr>
          <w:rFonts w:ascii="Cambria" w:hAnsi="Cambria"/>
        </w:rPr>
        <w:t>59510</w:t>
      </w:r>
      <w:r w:rsidRPr="008A1CCE">
        <w:rPr>
          <w:rFonts w:ascii="Times New Roman" w:hAnsi="Times New Roman"/>
          <w:sz w:val="24"/>
          <w:szCs w:val="24"/>
        </w:rPr>
        <w:t xml:space="preserve"> рублей </w:t>
      </w:r>
      <w:r>
        <w:rPr>
          <w:rFonts w:ascii="Times New Roman" w:hAnsi="Times New Roman"/>
          <w:sz w:val="24"/>
          <w:szCs w:val="24"/>
        </w:rPr>
        <w:t>6</w:t>
      </w:r>
      <w:r w:rsidRPr="008A1CCE">
        <w:rPr>
          <w:rFonts w:ascii="Times New Roman" w:hAnsi="Times New Roman"/>
          <w:sz w:val="24"/>
          <w:szCs w:val="24"/>
        </w:rPr>
        <w:t xml:space="preserve">7 копеек, суммы неустойки за просрочку выплаты страхового возмещения с </w:t>
      </w:r>
      <w:r>
        <w:rPr>
          <w:rFonts w:ascii="Times New Roman" w:hAnsi="Times New Roman"/>
          <w:sz w:val="24"/>
          <w:szCs w:val="24"/>
        </w:rPr>
        <w:t>08</w:t>
      </w:r>
      <w:r w:rsidRPr="008A1CCE">
        <w:rPr>
          <w:rFonts w:ascii="Times New Roman" w:hAnsi="Times New Roman"/>
          <w:sz w:val="24"/>
          <w:szCs w:val="24"/>
        </w:rPr>
        <w:t>.0</w:t>
      </w:r>
      <w:r>
        <w:rPr>
          <w:rFonts w:ascii="Times New Roman" w:hAnsi="Times New Roman"/>
          <w:sz w:val="24"/>
          <w:szCs w:val="24"/>
        </w:rPr>
        <w:t>7</w:t>
      </w:r>
      <w:r w:rsidRPr="008A1CCE">
        <w:rPr>
          <w:rFonts w:ascii="Times New Roman" w:hAnsi="Times New Roman"/>
          <w:sz w:val="24"/>
          <w:szCs w:val="24"/>
        </w:rPr>
        <w:t>.201</w:t>
      </w:r>
      <w:r>
        <w:rPr>
          <w:rFonts w:ascii="Times New Roman" w:hAnsi="Times New Roman"/>
          <w:sz w:val="24"/>
          <w:szCs w:val="24"/>
        </w:rPr>
        <w:t>4 года</w:t>
      </w:r>
      <w:r w:rsidRPr="008A1CCE">
        <w:rPr>
          <w:rFonts w:ascii="Times New Roman" w:hAnsi="Times New Roman"/>
          <w:sz w:val="24"/>
          <w:szCs w:val="24"/>
        </w:rPr>
        <w:t xml:space="preserve">, компенсации морального вреда в размере </w:t>
      </w:r>
      <w:r>
        <w:rPr>
          <w:rFonts w:ascii="Times New Roman" w:hAnsi="Times New Roman"/>
          <w:sz w:val="24"/>
          <w:szCs w:val="24"/>
        </w:rPr>
        <w:t>5</w:t>
      </w:r>
      <w:r w:rsidRPr="008A1CCE">
        <w:rPr>
          <w:rFonts w:ascii="Times New Roman" w:hAnsi="Times New Roman"/>
          <w:sz w:val="24"/>
          <w:szCs w:val="24"/>
        </w:rPr>
        <w:t xml:space="preserve">0000 рублей, </w:t>
      </w:r>
      <w:r>
        <w:rPr>
          <w:rFonts w:ascii="Times New Roman" w:hAnsi="Times New Roman"/>
          <w:sz w:val="24"/>
          <w:szCs w:val="24"/>
        </w:rPr>
        <w:t>расходов</w:t>
      </w:r>
      <w:r w:rsidRPr="008A1CCE">
        <w:rPr>
          <w:rFonts w:ascii="Times New Roman" w:hAnsi="Times New Roman"/>
          <w:sz w:val="24"/>
          <w:szCs w:val="24"/>
        </w:rPr>
        <w:t xml:space="preserve"> на юридические услуги </w:t>
      </w:r>
      <w:r>
        <w:rPr>
          <w:rFonts w:ascii="Times New Roman" w:hAnsi="Times New Roman"/>
          <w:sz w:val="24"/>
          <w:szCs w:val="24"/>
        </w:rPr>
        <w:t>30</w:t>
      </w:r>
      <w:r w:rsidRPr="008A1CCE">
        <w:rPr>
          <w:rFonts w:ascii="Times New Roman" w:hAnsi="Times New Roman"/>
          <w:sz w:val="24"/>
          <w:szCs w:val="24"/>
        </w:rPr>
        <w:t xml:space="preserve">000 </w:t>
      </w:r>
      <w:r>
        <w:rPr>
          <w:rFonts w:ascii="Times New Roman" w:hAnsi="Times New Roman"/>
          <w:sz w:val="24"/>
          <w:szCs w:val="24"/>
        </w:rPr>
        <w:t>рублей, расходов</w:t>
      </w:r>
      <w:r w:rsidRPr="008A1CCE">
        <w:rPr>
          <w:rFonts w:ascii="Times New Roman" w:hAnsi="Times New Roman"/>
          <w:sz w:val="24"/>
          <w:szCs w:val="24"/>
        </w:rPr>
        <w:t xml:space="preserve"> по оплате нотариальной доверенности 10</w:t>
      </w:r>
      <w:r>
        <w:rPr>
          <w:rFonts w:ascii="Times New Roman" w:hAnsi="Times New Roman"/>
          <w:sz w:val="24"/>
          <w:szCs w:val="24"/>
        </w:rPr>
        <w:t>00 рублей, расходов</w:t>
      </w:r>
      <w:r w:rsidRPr="008A1CCE">
        <w:rPr>
          <w:rFonts w:ascii="Times New Roman" w:hAnsi="Times New Roman"/>
          <w:sz w:val="24"/>
          <w:szCs w:val="24"/>
        </w:rPr>
        <w:t xml:space="preserve"> по</w:t>
      </w:r>
      <w:r>
        <w:rPr>
          <w:rFonts w:ascii="Times New Roman" w:hAnsi="Times New Roman"/>
          <w:sz w:val="24"/>
          <w:szCs w:val="24"/>
        </w:rPr>
        <w:t xml:space="preserve"> оплате независимой экспертизы 10</w:t>
      </w:r>
      <w:r w:rsidRPr="008A1CCE">
        <w:rPr>
          <w:rFonts w:ascii="Times New Roman" w:hAnsi="Times New Roman"/>
          <w:sz w:val="24"/>
          <w:szCs w:val="24"/>
        </w:rPr>
        <w:t xml:space="preserve">000 рублей, штрафа в размере 50% от суммы взысканной судом. Впоследствии, истец уточнил исковые требования, в связи с выплатой истцу требуемой суммы страхового возмещения и просил взыскать с ООО «СК Согласие» неустойку в период с </w:t>
      </w:r>
      <w:r>
        <w:rPr>
          <w:rFonts w:ascii="Times New Roman" w:hAnsi="Times New Roman"/>
          <w:sz w:val="24"/>
          <w:szCs w:val="24"/>
        </w:rPr>
        <w:t>08</w:t>
      </w:r>
      <w:r w:rsidRPr="008A1CCE">
        <w:rPr>
          <w:rFonts w:ascii="Times New Roman" w:hAnsi="Times New Roman"/>
          <w:sz w:val="24"/>
          <w:szCs w:val="24"/>
        </w:rPr>
        <w:t>.0</w:t>
      </w:r>
      <w:r>
        <w:rPr>
          <w:rFonts w:ascii="Times New Roman" w:hAnsi="Times New Roman"/>
          <w:sz w:val="24"/>
          <w:szCs w:val="24"/>
        </w:rPr>
        <w:t>7</w:t>
      </w:r>
      <w:r w:rsidRPr="008A1CCE">
        <w:rPr>
          <w:rFonts w:ascii="Times New Roman" w:hAnsi="Times New Roman"/>
          <w:sz w:val="24"/>
          <w:szCs w:val="24"/>
        </w:rPr>
        <w:t>.201</w:t>
      </w:r>
      <w:r>
        <w:rPr>
          <w:rFonts w:ascii="Times New Roman" w:hAnsi="Times New Roman"/>
          <w:sz w:val="24"/>
          <w:szCs w:val="24"/>
        </w:rPr>
        <w:t>4 года</w:t>
      </w:r>
      <w:r w:rsidRPr="008A1CCE">
        <w:rPr>
          <w:rFonts w:ascii="Times New Roman" w:hAnsi="Times New Roman"/>
          <w:sz w:val="24"/>
          <w:szCs w:val="24"/>
        </w:rPr>
        <w:t xml:space="preserve"> по </w:t>
      </w:r>
      <w:r>
        <w:rPr>
          <w:rFonts w:ascii="Times New Roman" w:hAnsi="Times New Roman"/>
          <w:sz w:val="24"/>
          <w:szCs w:val="24"/>
        </w:rPr>
        <w:t>08.12</w:t>
      </w:r>
      <w:r w:rsidRPr="008A1CCE">
        <w:rPr>
          <w:rFonts w:ascii="Times New Roman" w:hAnsi="Times New Roman"/>
          <w:sz w:val="24"/>
          <w:szCs w:val="24"/>
        </w:rPr>
        <w:t xml:space="preserve">.2014 года, </w:t>
      </w:r>
      <w:r>
        <w:rPr>
          <w:rFonts w:ascii="Times New Roman" w:hAnsi="Times New Roman"/>
          <w:sz w:val="24"/>
          <w:szCs w:val="24"/>
        </w:rPr>
        <w:t>за 150</w:t>
      </w:r>
      <w:r w:rsidRPr="008A1CCE">
        <w:rPr>
          <w:rFonts w:ascii="Times New Roman" w:hAnsi="Times New Roman"/>
          <w:sz w:val="24"/>
          <w:szCs w:val="24"/>
        </w:rPr>
        <w:t xml:space="preserve"> дней, в размере </w:t>
      </w:r>
      <w:r w:rsidRPr="006D40AB">
        <w:rPr>
          <w:rFonts w:ascii="Cambria" w:hAnsi="Cambria"/>
        </w:rPr>
        <w:t>19800</w:t>
      </w:r>
      <w:r>
        <w:rPr>
          <w:rFonts w:ascii="Cambria" w:hAnsi="Cambria"/>
        </w:rPr>
        <w:t xml:space="preserve"> </w:t>
      </w:r>
      <w:r w:rsidRPr="008A1CCE">
        <w:rPr>
          <w:rFonts w:ascii="Times New Roman" w:hAnsi="Times New Roman"/>
          <w:sz w:val="24"/>
          <w:szCs w:val="24"/>
        </w:rPr>
        <w:t>рублей</w:t>
      </w:r>
      <w:r>
        <w:rPr>
          <w:rFonts w:ascii="Times New Roman" w:hAnsi="Times New Roman"/>
          <w:sz w:val="24"/>
          <w:szCs w:val="24"/>
        </w:rPr>
        <w:t>, расходы по о</w:t>
      </w:r>
      <w:r w:rsidRPr="008A1CCE">
        <w:rPr>
          <w:rFonts w:ascii="Times New Roman" w:hAnsi="Times New Roman"/>
          <w:sz w:val="24"/>
          <w:szCs w:val="24"/>
        </w:rPr>
        <w:t xml:space="preserve">плате независимой экспертизы в размере </w:t>
      </w:r>
      <w:r>
        <w:rPr>
          <w:rFonts w:ascii="Times New Roman" w:hAnsi="Times New Roman"/>
          <w:sz w:val="24"/>
          <w:szCs w:val="24"/>
        </w:rPr>
        <w:t>10</w:t>
      </w:r>
      <w:r w:rsidRPr="008A1CCE">
        <w:rPr>
          <w:rFonts w:ascii="Times New Roman" w:hAnsi="Times New Roman"/>
          <w:sz w:val="24"/>
          <w:szCs w:val="24"/>
        </w:rPr>
        <w:t>000 рублей, расходы по оплате нотариальной доверенности 1000</w:t>
      </w:r>
      <w:r>
        <w:rPr>
          <w:rFonts w:ascii="Times New Roman" w:hAnsi="Times New Roman"/>
          <w:sz w:val="24"/>
          <w:szCs w:val="24"/>
        </w:rPr>
        <w:t xml:space="preserve"> </w:t>
      </w:r>
      <w:r w:rsidRPr="008A1CCE">
        <w:rPr>
          <w:rFonts w:ascii="Times New Roman" w:hAnsi="Times New Roman"/>
          <w:sz w:val="24"/>
          <w:szCs w:val="24"/>
        </w:rPr>
        <w:t xml:space="preserve">рублей, расходы на юридические услуги в размере </w:t>
      </w:r>
      <w:r>
        <w:rPr>
          <w:rFonts w:ascii="Times New Roman" w:hAnsi="Times New Roman"/>
          <w:sz w:val="24"/>
          <w:szCs w:val="24"/>
        </w:rPr>
        <w:t>30</w:t>
      </w:r>
      <w:r w:rsidRPr="008A1CCE">
        <w:rPr>
          <w:rFonts w:ascii="Times New Roman" w:hAnsi="Times New Roman"/>
          <w:sz w:val="24"/>
          <w:szCs w:val="24"/>
        </w:rPr>
        <w:t xml:space="preserve">000 рублей, компенсацию морального вреда в размере </w:t>
      </w:r>
      <w:r>
        <w:rPr>
          <w:rFonts w:ascii="Times New Roman" w:hAnsi="Times New Roman"/>
          <w:sz w:val="24"/>
          <w:szCs w:val="24"/>
        </w:rPr>
        <w:t>5</w:t>
      </w:r>
      <w:r w:rsidRPr="008A1CCE">
        <w:rPr>
          <w:rFonts w:ascii="Times New Roman" w:hAnsi="Times New Roman"/>
          <w:sz w:val="24"/>
          <w:szCs w:val="24"/>
        </w:rPr>
        <w:t>0000 рублей</w:t>
      </w:r>
      <w:r>
        <w:rPr>
          <w:rFonts w:ascii="Times New Roman" w:hAnsi="Times New Roman"/>
          <w:sz w:val="24"/>
          <w:szCs w:val="24"/>
        </w:rPr>
        <w:t>, штраф</w:t>
      </w:r>
      <w:r w:rsidRPr="008A1CCE">
        <w:rPr>
          <w:rFonts w:ascii="Times New Roman" w:hAnsi="Times New Roman"/>
          <w:sz w:val="24"/>
          <w:szCs w:val="24"/>
        </w:rPr>
        <w:t xml:space="preserve"> в размере 50% от суммы взысканной судом. </w:t>
      </w:r>
    </w:p>
    <w:p w14:paraId="5ABA5052"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В судебное заседание представитель Истца </w:t>
      </w:r>
      <w:r w:rsidRPr="006534DB">
        <w:rPr>
          <w:rFonts w:ascii="Times New Roman" w:hAnsi="Times New Roman"/>
          <w:sz w:val="24"/>
          <w:szCs w:val="24"/>
          <w:highlight w:val="yellow"/>
        </w:rPr>
        <w:t>Р</w:t>
      </w:r>
      <w:r w:rsidR="006534DB" w:rsidRPr="006534DB">
        <w:rPr>
          <w:rFonts w:ascii="Times New Roman" w:hAnsi="Times New Roman"/>
          <w:sz w:val="24"/>
          <w:szCs w:val="24"/>
          <w:highlight w:val="yellow"/>
        </w:rPr>
        <w:t xml:space="preserve">. </w:t>
      </w:r>
      <w:r w:rsidRPr="006534DB">
        <w:rPr>
          <w:rFonts w:ascii="Times New Roman" w:hAnsi="Times New Roman"/>
          <w:sz w:val="24"/>
          <w:szCs w:val="24"/>
          <w:highlight w:val="yellow"/>
        </w:rPr>
        <w:t>К</w:t>
      </w:r>
      <w:r w:rsidR="006534DB" w:rsidRPr="006534DB">
        <w:rPr>
          <w:rFonts w:ascii="Times New Roman" w:hAnsi="Times New Roman"/>
          <w:sz w:val="24"/>
          <w:szCs w:val="24"/>
          <w:highlight w:val="yellow"/>
        </w:rPr>
        <w:t xml:space="preserve">ристина </w:t>
      </w:r>
      <w:r w:rsidRPr="006534DB">
        <w:rPr>
          <w:rFonts w:ascii="Times New Roman" w:hAnsi="Times New Roman"/>
          <w:sz w:val="24"/>
          <w:szCs w:val="24"/>
          <w:highlight w:val="yellow"/>
        </w:rPr>
        <w:t>А</w:t>
      </w:r>
      <w:r w:rsidR="006534DB" w:rsidRPr="006534DB">
        <w:rPr>
          <w:rFonts w:ascii="Times New Roman" w:hAnsi="Times New Roman"/>
          <w:sz w:val="24"/>
          <w:szCs w:val="24"/>
          <w:highlight w:val="yellow"/>
        </w:rPr>
        <w:t>ндреевна</w:t>
      </w:r>
      <w:r w:rsidRPr="008A1CCE">
        <w:rPr>
          <w:rFonts w:ascii="Times New Roman" w:hAnsi="Times New Roman"/>
          <w:sz w:val="24"/>
          <w:szCs w:val="24"/>
        </w:rPr>
        <w:t>. явилась, исковые требования поддержала.</w:t>
      </w:r>
    </w:p>
    <w:p w14:paraId="38A8410B"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Представитель ответчика ООО «СК Согласие» по доверенности в судебное заседание явился, представил возражения.</w:t>
      </w:r>
    </w:p>
    <w:p w14:paraId="29D40203"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Анализ материалов дела, доводов истца и пояснений представителя ответчика, представленных доказательств, приводит суд к убеждению о необходимости удовлетворения исковых требований истца в силу следующего.</w:t>
      </w:r>
    </w:p>
    <w:p w14:paraId="455DFDB6"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Статья 15 ГК РФ устанавливает, что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14:paraId="41DB1A0A"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 В соответствии со ст. 927 ГК РФ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14:paraId="0D82D331"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14:paraId="6EECC54E"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В силу ст.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застрахованному имуществе либо убытки в связи с иными имущественными интересами страхователя (выплатить страховое возмещение) в пределах оговоренной договором суммы (страховой суммы).</w:t>
      </w:r>
    </w:p>
    <w:p w14:paraId="0C5A3E9F"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В соответствии со ст. 931 ГК РФ в случае, когда ответственность за причинение вреда застрахована в силу того, что ее страхование обязательно, а также в других случаях, </w:t>
      </w:r>
      <w:r w:rsidRPr="008A1CCE">
        <w:rPr>
          <w:rFonts w:ascii="Times New Roman" w:hAnsi="Times New Roman"/>
          <w:sz w:val="24"/>
          <w:szCs w:val="24"/>
        </w:rPr>
        <w:lastRenderedPageBreak/>
        <w:t xml:space="preserve">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 </w:t>
      </w:r>
    </w:p>
    <w:p w14:paraId="7D2101D8"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Федеральным законом от 25.04.2002 № 40-ФЗ «Об обязательном страховании гражданской ответственности владельцев транспортных средств» страховая сумма,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вред, причиненный имуществу одного потерпевшего, составляет не более 120 000 рублей (ст. 7); при причинении вреда имуществу потерпевший, намеренный воспользоваться своим правом на страховую выплату, обязан представить поврежденное имущество или его остатки страховщику для осмотра и организации независимой экспертизы (оценки) в целях выяснения обстоятельств причинения вреда и определения размера подлежащих возмещению убытков; страховщик обязан осмотреть поврежденное имущество и организовать его независимую экспертизу (оценку) в срок не более чем пять рабочих дней со дня соответствующего обращения потерпевшего, если иной срок не согласован страховщиком с потерпевшим; если страховщик не осмотрел поврежденное имущество и (или) не организовал его независимую экспертизу (оценку) в установленный пунктом 3 данной статьи срок, потерпевший вправе самостоятельно обратиться за такой экспертизой (оценкой), не представляя поврежденное имущество страховщику для осмотра (</w:t>
      </w:r>
      <w:proofErr w:type="spellStart"/>
      <w:r w:rsidRPr="008A1CCE">
        <w:rPr>
          <w:rFonts w:ascii="Times New Roman" w:hAnsi="Times New Roman"/>
          <w:sz w:val="24"/>
          <w:szCs w:val="24"/>
        </w:rPr>
        <w:t>п.п</w:t>
      </w:r>
      <w:proofErr w:type="spellEnd"/>
      <w:r w:rsidRPr="008A1CCE">
        <w:rPr>
          <w:rFonts w:ascii="Times New Roman" w:hAnsi="Times New Roman"/>
          <w:sz w:val="24"/>
          <w:szCs w:val="24"/>
        </w:rPr>
        <w:t>. 2-4 ст.12).</w:t>
      </w:r>
    </w:p>
    <w:p w14:paraId="7650C27D" w14:textId="77777777" w:rsidR="008733C9"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Правилами обязательного страхования гражданской ответственности владельцев транспортных средств предусмотрено, что при причинении вреда имуществу потерпевшего возмещению в пределах страховой суммы подлежат расходы, необходимые для приведения имущества в состояние, в котором оно находилось до момента наступления страхового случая; иные расходы, произведенные потерпевшим в связи с причиненным вредом (п.60); восстановительные расходы оплачиваются исходя из средних сложившихся в соответствующем регионе цен; при определении размера восстановительных расходов учитывается износ частей, узлов, агрегатов и деталей, используемых при восстановительных работах (п. 63).</w:t>
      </w:r>
    </w:p>
    <w:p w14:paraId="13421B8A" w14:textId="77777777" w:rsidR="008733C9" w:rsidRDefault="008733C9" w:rsidP="008733C9">
      <w:pPr>
        <w:shd w:val="clear" w:color="auto" w:fill="FFFFFF"/>
        <w:spacing w:after="0" w:line="240" w:lineRule="auto"/>
        <w:ind w:left="-540" w:right="-185" w:firstLine="180"/>
        <w:jc w:val="both"/>
        <w:rPr>
          <w:rFonts w:ascii="Cambria" w:hAnsi="Cambria"/>
          <w:color w:val="FF0000"/>
        </w:rPr>
      </w:pPr>
      <w:r w:rsidRPr="00563D48">
        <w:rPr>
          <w:rFonts w:ascii="Times New Roman" w:hAnsi="Times New Roman"/>
          <w:sz w:val="24"/>
          <w:szCs w:val="24"/>
        </w:rPr>
        <w:t>Судом установлено и не оспаривается сторонами, что</w:t>
      </w:r>
      <w:r w:rsidRPr="00563D48">
        <w:rPr>
          <w:rFonts w:ascii="Cambria" w:hAnsi="Cambria"/>
        </w:rPr>
        <w:t xml:space="preserve"> 11 июня 2014г. по адресу </w:t>
      </w:r>
      <w:proofErr w:type="spellStart"/>
      <w:r w:rsidRPr="00563D48">
        <w:rPr>
          <w:rFonts w:ascii="Cambria" w:hAnsi="Cambria"/>
        </w:rPr>
        <w:t>г.Москва</w:t>
      </w:r>
      <w:proofErr w:type="spellEnd"/>
      <w:r w:rsidRPr="00563D48">
        <w:rPr>
          <w:rFonts w:ascii="Cambria" w:hAnsi="Cambria"/>
        </w:rPr>
        <w:t xml:space="preserve">, </w:t>
      </w:r>
      <w:proofErr w:type="spellStart"/>
      <w:r w:rsidRPr="00563D48">
        <w:rPr>
          <w:rFonts w:ascii="Cambria" w:hAnsi="Cambria"/>
        </w:rPr>
        <w:t>ул.Госпитальная</w:t>
      </w:r>
      <w:proofErr w:type="spellEnd"/>
      <w:r w:rsidRPr="00563D48">
        <w:rPr>
          <w:rFonts w:ascii="Cambria" w:hAnsi="Cambria"/>
        </w:rPr>
        <w:t xml:space="preserve">, д.23 произошло столкновение двух транспортных средств, Хонда СВ400 </w:t>
      </w:r>
      <w:proofErr w:type="spellStart"/>
      <w:r w:rsidRPr="00563D48">
        <w:rPr>
          <w:rFonts w:ascii="Cambria" w:hAnsi="Cambria"/>
        </w:rPr>
        <w:t>г.р.з</w:t>
      </w:r>
      <w:proofErr w:type="spellEnd"/>
      <w:r w:rsidRPr="00563D48">
        <w:rPr>
          <w:rFonts w:ascii="Cambria" w:hAnsi="Cambria"/>
        </w:rPr>
        <w:t xml:space="preserve">. 7948 АУ 77 и Фиат Панда </w:t>
      </w:r>
      <w:proofErr w:type="spellStart"/>
      <w:r w:rsidRPr="00563D48">
        <w:rPr>
          <w:rFonts w:ascii="Cambria" w:hAnsi="Cambria"/>
        </w:rPr>
        <w:t>г.р.з</w:t>
      </w:r>
      <w:proofErr w:type="spellEnd"/>
      <w:r w:rsidRPr="00563D48">
        <w:rPr>
          <w:rFonts w:ascii="Cambria" w:hAnsi="Cambria"/>
        </w:rPr>
        <w:t xml:space="preserve">. Т 906 РЕ 199, принадлежащего истцу на праве личной собственности. ДТП произошло по вине собственника автомобиля </w:t>
      </w:r>
      <w:r>
        <w:rPr>
          <w:rFonts w:ascii="Cambria" w:hAnsi="Cambria"/>
        </w:rPr>
        <w:t>Хонда, Леонова Андрея Ивановича</w:t>
      </w:r>
      <w:r w:rsidRPr="00563D48">
        <w:rPr>
          <w:rFonts w:ascii="Cambria" w:hAnsi="Cambria"/>
        </w:rPr>
        <w:t>, нарушившего п.10.1. ПДД РФ. Гражданская ответственность виновника</w:t>
      </w:r>
      <w:r w:rsidRPr="00B10B63">
        <w:rPr>
          <w:rFonts w:ascii="Cambria" w:hAnsi="Cambria"/>
          <w:color w:val="FF0000"/>
        </w:rPr>
        <w:t xml:space="preserve"> </w:t>
      </w:r>
      <w:bookmarkStart w:id="0" w:name="_GoBack"/>
      <w:r w:rsidRPr="006534DB">
        <w:rPr>
          <w:rFonts w:ascii="Cambria" w:hAnsi="Cambria"/>
        </w:rPr>
        <w:t>застрахована в ОАО «СК Альянс». Истец обратился в ООО «СК Согласие» по прямому урегулированию.</w:t>
      </w:r>
      <w:bookmarkEnd w:id="0"/>
    </w:p>
    <w:p w14:paraId="6A2746C9" w14:textId="77777777" w:rsidR="008733C9" w:rsidRDefault="008733C9" w:rsidP="008733C9">
      <w:pPr>
        <w:shd w:val="clear" w:color="auto" w:fill="FFFFFF"/>
        <w:spacing w:after="0" w:line="240" w:lineRule="auto"/>
        <w:ind w:left="-540" w:right="-185" w:firstLine="180"/>
        <w:jc w:val="both"/>
        <w:rPr>
          <w:rFonts w:ascii="Cambria" w:hAnsi="Cambria"/>
          <w:color w:val="FF0000"/>
        </w:rPr>
      </w:pPr>
      <w:r>
        <w:rPr>
          <w:rFonts w:ascii="Cambria" w:hAnsi="Cambria"/>
        </w:rPr>
        <w:t>И</w:t>
      </w:r>
      <w:r w:rsidRPr="00956542">
        <w:rPr>
          <w:rFonts w:ascii="Cambria" w:hAnsi="Cambria"/>
        </w:rPr>
        <w:t xml:space="preserve">стец обратилась за независимой экспертизой в </w:t>
      </w:r>
      <w:r>
        <w:rPr>
          <w:rFonts w:ascii="Cambria" w:hAnsi="Cambria"/>
        </w:rPr>
        <w:t xml:space="preserve"> ООО </w:t>
      </w:r>
      <w:r w:rsidRPr="00956542">
        <w:rPr>
          <w:rFonts w:ascii="Cambria" w:hAnsi="Cambria"/>
        </w:rPr>
        <w:t>ЭКЦ «Вектор». Согласно заключению эксперта №3136-1/14</w:t>
      </w:r>
      <w:r>
        <w:rPr>
          <w:rFonts w:ascii="Cambria" w:hAnsi="Cambria"/>
        </w:rPr>
        <w:t xml:space="preserve"> </w:t>
      </w:r>
      <w:r w:rsidRPr="00956542">
        <w:rPr>
          <w:rFonts w:ascii="Cambria" w:hAnsi="Cambria"/>
        </w:rPr>
        <w:t>стоимость затрат на восстановление автомобиля истца с уч</w:t>
      </w:r>
      <w:r>
        <w:rPr>
          <w:rFonts w:ascii="Cambria" w:hAnsi="Cambria"/>
        </w:rPr>
        <w:t>етом износа составила 88611 рублей 67 копеек</w:t>
      </w:r>
      <w:r w:rsidRPr="00956542">
        <w:rPr>
          <w:rFonts w:ascii="Cambria" w:hAnsi="Cambria"/>
        </w:rPr>
        <w:t xml:space="preserve">. За экспертное заключение истец заплатила 10000р. </w:t>
      </w:r>
    </w:p>
    <w:p w14:paraId="7FD37C0F" w14:textId="77777777" w:rsidR="008733C9" w:rsidRPr="00A3138F" w:rsidRDefault="008733C9" w:rsidP="008733C9">
      <w:pPr>
        <w:shd w:val="clear" w:color="auto" w:fill="FFFFFF"/>
        <w:spacing w:after="0" w:line="240" w:lineRule="auto"/>
        <w:ind w:left="-540" w:right="-185" w:firstLine="180"/>
        <w:jc w:val="both"/>
        <w:rPr>
          <w:rFonts w:ascii="Times New Roman" w:hAnsi="Times New Roman"/>
          <w:sz w:val="24"/>
          <w:szCs w:val="24"/>
        </w:rPr>
      </w:pPr>
      <w:r w:rsidRPr="00A3138F">
        <w:rPr>
          <w:rFonts w:ascii="Times New Roman" w:hAnsi="Times New Roman"/>
          <w:sz w:val="24"/>
          <w:szCs w:val="24"/>
        </w:rPr>
        <w:t xml:space="preserve">ООО «СК Согласие» выплатило страховое возмещение в размере </w:t>
      </w:r>
      <w:r w:rsidRPr="00A3138F">
        <w:rPr>
          <w:rFonts w:ascii="Cambria" w:hAnsi="Cambria"/>
        </w:rPr>
        <w:t>20060 рублей, 7241 рублей и 1800 рублей, а всего 29101 рублей, впоследствии доплатило 59510 рублей 67 коп.</w:t>
      </w:r>
    </w:p>
    <w:p w14:paraId="6F4B52FE"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Стороны о назначении экспертизы не ходатайствовали.</w:t>
      </w:r>
    </w:p>
    <w:p w14:paraId="37BBCABE"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Рассматривая представленное заключение экспертов составленное </w:t>
      </w:r>
      <w:r>
        <w:rPr>
          <w:rFonts w:ascii="Times New Roman" w:hAnsi="Times New Roman"/>
          <w:sz w:val="24"/>
          <w:szCs w:val="24"/>
        </w:rPr>
        <w:t>ООО ЭКЦ «Вектор»</w:t>
      </w:r>
      <w:r w:rsidRPr="008A1CCE">
        <w:rPr>
          <w:rFonts w:ascii="Times New Roman" w:hAnsi="Times New Roman"/>
          <w:sz w:val="24"/>
          <w:szCs w:val="24"/>
        </w:rPr>
        <w:t>, суд считает его достоверным, составленным в строгом соответствии с требованиями закона, предъявляемыми к оценочной деятельности. Полномочия оценщика подтверждены документально и у суда не вызывает сомнений профессионализм и компетенция эксперта.</w:t>
      </w:r>
    </w:p>
    <w:p w14:paraId="3A5DA73A"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Согласно ст. 11 Федерального закона от 29 июля 1998 г. № 135-ФЗ «Об оценочной деятельности в Российской Федерации» (с изменениями и дополнениями), «Общие требования к содержанию отчета об оценке объекта оценки»:</w:t>
      </w:r>
    </w:p>
    <w:p w14:paraId="35E52B7F"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 Отчет об оценке объекта оценки (далее – отчет) не должен допускать неоднозначного толкования или вводить в заблуждение. В отчете в обязательном порядке указываются дата проведения оценки объекта оценки, а также приводятся иные сведения, которые необходимы для полного и недвусмысленного толкования результатов проведения оценки объекта оценки, отраженных в отчете. Так, в отчете должны быть указаны: дата составления и порядковый номер отчета; основание для проведения оценщиком оценки объекта оценки; местонахождение оценщика и сведения о членстве оценщика в саморегулируемой организации оценщиков; точное описание объекта оценки, а в отношении объекта оценки, принадлежащего юридическому лицу, - реквизиты юридического лица и балансовая стоимость данного объекта оценки; стандарты оценки для определения соответствующего вида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их получения, а также принятые при проведении оценки объекта оценки допущения; последовательность определения стоимости объекта оценки и ее итоговая величина, а также ограничения и пределы применения полученного результата; дата определения стоимости объекта оценки; перечень документов, используемых оценщиком и устанавливающих количественные и качественные характеристики объекта оценки. Отчет может также содержать иные сведения, являющиеся, по мнению оценщика, существенно-важными, для полноты отражения примененного им метода расчета стоимости конкретного объекта оценки. Для проведения оценки отдельных видов объектов оценки законодательством Российской Федерации могут быть предусмотрены специальные формы отчетов. Отчет должен быть пронумерован постранично, прошит, подписан оценщиком или оценщиками, которые провели оценку, а также скреплен личной печатью оценщика или печатью юридического лица, с которым оценщик или оценщики заключили трудовой договор. Аналогичные требования обязательны для заключения о стоимости ремонта поврежденного транспортного средства и указаны в ст. 10 Правил организации и проведения независимой экспертизы, утвержденных постановлением Правительства РФ от 24 апреля 2003 г. № 238 «Об организации независимой технической экспертизы транспортных средств». </w:t>
      </w:r>
    </w:p>
    <w:p w14:paraId="33C26F4B"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При таких обстоятельствах суд, при определении стоимости восстановительного ремонта считает необходимым руководствоваться отчетом </w:t>
      </w:r>
      <w:r>
        <w:rPr>
          <w:rFonts w:ascii="Times New Roman" w:hAnsi="Times New Roman"/>
          <w:sz w:val="24"/>
          <w:szCs w:val="24"/>
        </w:rPr>
        <w:t xml:space="preserve">ООО ЭКЦ «Вектор» </w:t>
      </w:r>
      <w:r w:rsidRPr="008A1CCE">
        <w:rPr>
          <w:rFonts w:ascii="Times New Roman" w:hAnsi="Times New Roman"/>
          <w:sz w:val="24"/>
          <w:szCs w:val="24"/>
        </w:rPr>
        <w:t xml:space="preserve">как допустимым и достоверным доказательством. </w:t>
      </w:r>
    </w:p>
    <w:p w14:paraId="45346703"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В случае разрешения спора о страховых выплатах, если судом будет установлено, что страховщик отказал в страховой выплате или выплатил страховое возмещение в неполном объеме, неустойка начисляется со дня, когда страховщик незаконно отказал в выплате или выплатил страховое возмещение в неполном объеме.</w:t>
      </w:r>
    </w:p>
    <w:p w14:paraId="0660C4F8"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В связи с оплатой ответчиком страхового возмещения требования истца в указанной части удовлетворению не подлежат. </w:t>
      </w:r>
    </w:p>
    <w:p w14:paraId="497120A1"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Истцом заявлены требования о взыскании неустойки в размере </w:t>
      </w:r>
      <w:r>
        <w:rPr>
          <w:rFonts w:ascii="Times New Roman" w:hAnsi="Times New Roman"/>
          <w:sz w:val="24"/>
          <w:szCs w:val="24"/>
        </w:rPr>
        <w:t xml:space="preserve">19800 </w:t>
      </w:r>
      <w:r w:rsidRPr="008A1CCE">
        <w:rPr>
          <w:rFonts w:ascii="Times New Roman" w:hAnsi="Times New Roman"/>
          <w:sz w:val="24"/>
          <w:szCs w:val="24"/>
        </w:rPr>
        <w:t>рублей.</w:t>
      </w:r>
    </w:p>
    <w:p w14:paraId="13FDA5B8"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Истцом заявлено требование о начислении неустойки с </w:t>
      </w:r>
      <w:r>
        <w:rPr>
          <w:rFonts w:ascii="Times New Roman" w:hAnsi="Times New Roman"/>
          <w:sz w:val="24"/>
          <w:szCs w:val="24"/>
        </w:rPr>
        <w:t>08</w:t>
      </w:r>
      <w:r w:rsidRPr="008A1CCE">
        <w:rPr>
          <w:rFonts w:ascii="Times New Roman" w:hAnsi="Times New Roman"/>
          <w:sz w:val="24"/>
          <w:szCs w:val="24"/>
        </w:rPr>
        <w:t>.0</w:t>
      </w:r>
      <w:r>
        <w:rPr>
          <w:rFonts w:ascii="Times New Roman" w:hAnsi="Times New Roman"/>
          <w:sz w:val="24"/>
          <w:szCs w:val="24"/>
        </w:rPr>
        <w:t>7</w:t>
      </w:r>
      <w:r w:rsidRPr="008A1CCE">
        <w:rPr>
          <w:rFonts w:ascii="Times New Roman" w:hAnsi="Times New Roman"/>
          <w:sz w:val="24"/>
          <w:szCs w:val="24"/>
        </w:rPr>
        <w:t>.201</w:t>
      </w:r>
      <w:r>
        <w:rPr>
          <w:rFonts w:ascii="Times New Roman" w:hAnsi="Times New Roman"/>
          <w:sz w:val="24"/>
          <w:szCs w:val="24"/>
        </w:rPr>
        <w:t>4</w:t>
      </w:r>
      <w:r w:rsidRPr="008A1CCE">
        <w:rPr>
          <w:rFonts w:ascii="Times New Roman" w:hAnsi="Times New Roman"/>
          <w:sz w:val="24"/>
          <w:szCs w:val="24"/>
        </w:rPr>
        <w:t> г. -</w:t>
      </w:r>
      <w:r>
        <w:rPr>
          <w:rFonts w:ascii="Times New Roman" w:hAnsi="Times New Roman"/>
          <w:sz w:val="24"/>
          <w:szCs w:val="24"/>
        </w:rPr>
        <w:t xml:space="preserve"> </w:t>
      </w:r>
      <w:r w:rsidRPr="008A1CCE">
        <w:rPr>
          <w:rFonts w:ascii="Times New Roman" w:hAnsi="Times New Roman"/>
          <w:sz w:val="24"/>
          <w:szCs w:val="24"/>
        </w:rPr>
        <w:t xml:space="preserve">когда страховщик выплатил истцу часть страхового возмещения, по </w:t>
      </w:r>
      <w:r>
        <w:rPr>
          <w:rFonts w:ascii="Times New Roman" w:hAnsi="Times New Roman"/>
          <w:sz w:val="24"/>
          <w:szCs w:val="24"/>
        </w:rPr>
        <w:t>08.12</w:t>
      </w:r>
      <w:r w:rsidRPr="008A1CCE">
        <w:rPr>
          <w:rFonts w:ascii="Times New Roman" w:hAnsi="Times New Roman"/>
          <w:sz w:val="24"/>
          <w:szCs w:val="24"/>
        </w:rPr>
        <w:t>.2014г.  - дату выплаты оставшейся суммы недоплаченного страхового возмещения.</w:t>
      </w:r>
    </w:p>
    <w:p w14:paraId="04CB4689"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Требование истца о взыскании с ответчика неустойки за просрочку выплаты страхового возмещения по договору обязательного страхования гражданской ответственности суд полагает удовлетворить по следующим основаниям.</w:t>
      </w:r>
    </w:p>
    <w:p w14:paraId="055D9C36"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14:paraId="733E7E0F"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Исходя из ч. 2 ст. 13 Федерального закона от 25 апреля 2002 г. № 40-ФЗ «Об обязательном страховании гражданской ответственности владельцев транспортных средств», страховщик рассматривает заявление потерпевшего о страховой выплате и предусмотренные правилами обязательного страхования приложенные к нему документы в течение 30 дней со дня их получения. В течение указанного срока страховщик обязан произвести страховую выплату потерпевшему или направить ему мотивированный отказ в такой выплате. При неисполнении данной обязанности страховщик за каждый день просрочки уплачивает потерпевшему неустойку (пени) в размере одной семьдесят пятой ставки рефинансирования Центрального банка Российской Федерации, действующей на день, когда страховщик должен был исполнить эту обязанность, от установленной ст. 7 данного Федерального закона страховой суммы по виду возмещения вреда каждому потерпевшему.</w:t>
      </w:r>
    </w:p>
    <w:p w14:paraId="3F76F95D"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В силу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14:paraId="52493EA0"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Таким образом, если судом будет установлено, что страховщик не выплатил необходимую сумму страхового возмещения, то одновременно с удовлетворением требования потерпевшего (страхователя) о взыскании недоплаченной (невыплаченной) части страхового возмещения подлежит взысканию неустойка за просрочку исполнения условий договора страхования. Вместе с тем в случае признания судом правомерным отказа страховщика в выплате потерпевшему страхового возмещения, направленного страхователю в течение установленных 30 дней, неустойка взысканию не подлежит.</w:t>
      </w:r>
    </w:p>
    <w:p w14:paraId="5EF451CC"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В случае разрешения спора о страховых выплатах, если судом будет установлено, что страховщик отказал в страховой выплате или выплатил страховое возмещение в неполном объеме, неустойка подлежит начислению со дня, когда страховщик незаконно отказал в выплате или выплатил страховое возмещение в неполном объеме.</w:t>
      </w:r>
    </w:p>
    <w:p w14:paraId="5DF2D87F"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Требование истца о взыскании с ответчика неустойки за просрочку выплаты страхового возмещения по договору обязательного страхования гражданской ответственности суд полагает удовлетворить частично в размере 10000 рублей. применив положения ст.333 ГК РФ.</w:t>
      </w:r>
    </w:p>
    <w:p w14:paraId="486874BA" w14:textId="77777777" w:rsidR="008733C9"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Истцом заявлены требования компенсации морального вре</w:t>
      </w:r>
      <w:r>
        <w:rPr>
          <w:rFonts w:ascii="Times New Roman" w:hAnsi="Times New Roman"/>
          <w:sz w:val="24"/>
          <w:szCs w:val="24"/>
        </w:rPr>
        <w:t>да с ООО СК «Согласие» в сумме 5</w:t>
      </w:r>
      <w:r w:rsidRPr="008A1CCE">
        <w:rPr>
          <w:rFonts w:ascii="Times New Roman" w:hAnsi="Times New Roman"/>
          <w:sz w:val="24"/>
          <w:szCs w:val="24"/>
        </w:rPr>
        <w:t>0000 рублей.</w:t>
      </w:r>
    </w:p>
    <w:p w14:paraId="6A52CF52" w14:textId="77777777" w:rsidR="008733C9" w:rsidRPr="004A4EB9" w:rsidRDefault="008733C9" w:rsidP="008733C9">
      <w:pPr>
        <w:shd w:val="clear" w:color="auto" w:fill="FFFFFF"/>
        <w:spacing w:after="0" w:line="240" w:lineRule="auto"/>
        <w:ind w:left="-540" w:right="-185" w:firstLine="180"/>
        <w:jc w:val="both"/>
        <w:rPr>
          <w:rFonts w:ascii="Times New Roman" w:hAnsi="Times New Roman"/>
          <w:sz w:val="24"/>
          <w:szCs w:val="24"/>
        </w:rPr>
      </w:pPr>
      <w:r w:rsidRPr="00B450F3">
        <w:rPr>
          <w:rFonts w:ascii="Times New Roman" w:hAnsi="Times New Roman"/>
          <w:sz w:val="28"/>
          <w:szCs w:val="28"/>
        </w:rPr>
        <w:t>На основании ст. 15 Закона «О защите прав потребителей» с ответчика за нарушение прав потребителя подлежит взысканию денежная компенсация морального вреда, которую суд, с учетом требований разумности и справ</w:t>
      </w:r>
      <w:r>
        <w:rPr>
          <w:rFonts w:ascii="Times New Roman" w:hAnsi="Times New Roman"/>
          <w:sz w:val="28"/>
          <w:szCs w:val="28"/>
        </w:rPr>
        <w:t>едливости определяет в размере 2</w:t>
      </w:r>
      <w:r w:rsidRPr="00B450F3">
        <w:rPr>
          <w:rFonts w:ascii="Times New Roman" w:hAnsi="Times New Roman"/>
          <w:sz w:val="28"/>
          <w:szCs w:val="28"/>
        </w:rPr>
        <w:t>000 руб.</w:t>
      </w:r>
    </w:p>
    <w:p w14:paraId="05E86F22"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В соответствии со ст. 98 ГПК РФ, суд считает возможным удовлетворить понесенные истцом расходы на подго</w:t>
      </w:r>
      <w:r>
        <w:rPr>
          <w:rFonts w:ascii="Times New Roman" w:hAnsi="Times New Roman"/>
          <w:sz w:val="24"/>
          <w:szCs w:val="24"/>
        </w:rPr>
        <w:t>товку независимой экспертизы – 10</w:t>
      </w:r>
      <w:r w:rsidRPr="008A1CCE">
        <w:rPr>
          <w:rFonts w:ascii="Times New Roman" w:hAnsi="Times New Roman"/>
          <w:sz w:val="24"/>
          <w:szCs w:val="24"/>
        </w:rPr>
        <w:t>000 рублей, расходы по удостоверению доверенности в размере 1</w:t>
      </w:r>
      <w:r>
        <w:rPr>
          <w:rFonts w:ascii="Times New Roman" w:hAnsi="Times New Roman"/>
          <w:sz w:val="24"/>
          <w:szCs w:val="24"/>
        </w:rPr>
        <w:t>0</w:t>
      </w:r>
      <w:r w:rsidRPr="008A1CCE">
        <w:rPr>
          <w:rFonts w:ascii="Times New Roman" w:hAnsi="Times New Roman"/>
          <w:sz w:val="24"/>
          <w:szCs w:val="24"/>
        </w:rPr>
        <w:t xml:space="preserve">00 рублей. </w:t>
      </w:r>
    </w:p>
    <w:p w14:paraId="40FC25DF"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В силу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14:paraId="2445B088"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Судом установлено, что истцом понесены расходы на оказание </w:t>
      </w:r>
      <w:r>
        <w:rPr>
          <w:rFonts w:ascii="Times New Roman" w:hAnsi="Times New Roman"/>
          <w:sz w:val="24"/>
          <w:szCs w:val="24"/>
        </w:rPr>
        <w:t>услуг представителя в размере 30</w:t>
      </w:r>
      <w:r w:rsidRPr="008A1CCE">
        <w:rPr>
          <w:rFonts w:ascii="Times New Roman" w:hAnsi="Times New Roman"/>
          <w:sz w:val="24"/>
          <w:szCs w:val="24"/>
        </w:rPr>
        <w:t>000 рублей. С учетом разумности и сложности дела, трудозатрат представителя, который принимал участие в судебных заседаниях, суд считает расходы на представителя подлежат взысканию в размере 1</w:t>
      </w:r>
      <w:r>
        <w:rPr>
          <w:rFonts w:ascii="Times New Roman" w:hAnsi="Times New Roman"/>
          <w:sz w:val="24"/>
          <w:szCs w:val="24"/>
        </w:rPr>
        <w:t>8</w:t>
      </w:r>
      <w:r w:rsidRPr="008A1CCE">
        <w:rPr>
          <w:rFonts w:ascii="Times New Roman" w:hAnsi="Times New Roman"/>
          <w:sz w:val="24"/>
          <w:szCs w:val="24"/>
        </w:rPr>
        <w:t xml:space="preserve">000 рублей. </w:t>
      </w:r>
    </w:p>
    <w:p w14:paraId="2092270D"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В соответствии с п.6 ст. 13 Закона РФ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21F0E8CE"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Поскольку судом установлено, что ответчик ООО СК «Согласие» нарушил права потребителя, недоплатив ему страховое возмещение, суд взыскивает штраф с применением по</w:t>
      </w:r>
      <w:r>
        <w:rPr>
          <w:rFonts w:ascii="Times New Roman" w:hAnsi="Times New Roman"/>
          <w:sz w:val="24"/>
          <w:szCs w:val="24"/>
        </w:rPr>
        <w:t>ложений ст.333 ГК РФ в размере 3</w:t>
      </w:r>
      <w:r w:rsidRPr="008A1CCE">
        <w:rPr>
          <w:rFonts w:ascii="Times New Roman" w:hAnsi="Times New Roman"/>
          <w:sz w:val="24"/>
          <w:szCs w:val="24"/>
        </w:rPr>
        <w:t>000 рублей.</w:t>
      </w:r>
    </w:p>
    <w:p w14:paraId="321FDA76"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На основании ст.103 ГПК РФ суд взыскивает  в доход бюджета </w:t>
      </w:r>
      <w:proofErr w:type="spellStart"/>
      <w:r w:rsidRPr="008A1CCE">
        <w:rPr>
          <w:rFonts w:ascii="Times New Roman" w:hAnsi="Times New Roman"/>
          <w:sz w:val="24"/>
          <w:szCs w:val="24"/>
        </w:rPr>
        <w:t>г.Москвы</w:t>
      </w:r>
      <w:proofErr w:type="spellEnd"/>
      <w:r w:rsidRPr="008A1CCE">
        <w:rPr>
          <w:rFonts w:ascii="Times New Roman" w:hAnsi="Times New Roman"/>
          <w:sz w:val="24"/>
          <w:szCs w:val="24"/>
        </w:rPr>
        <w:t xml:space="preserve"> государственную</w:t>
      </w:r>
      <w:r>
        <w:rPr>
          <w:rFonts w:ascii="Times New Roman" w:hAnsi="Times New Roman"/>
          <w:sz w:val="24"/>
          <w:szCs w:val="24"/>
        </w:rPr>
        <w:t xml:space="preserve"> пошлину в сумме 3285</w:t>
      </w:r>
      <w:r w:rsidRPr="008A1CCE">
        <w:rPr>
          <w:rFonts w:ascii="Times New Roman" w:hAnsi="Times New Roman"/>
          <w:sz w:val="24"/>
          <w:szCs w:val="24"/>
        </w:rPr>
        <w:t xml:space="preserve"> рублей</w:t>
      </w:r>
      <w:r>
        <w:rPr>
          <w:rFonts w:ascii="Times New Roman" w:hAnsi="Times New Roman"/>
          <w:sz w:val="24"/>
          <w:szCs w:val="24"/>
        </w:rPr>
        <w:t xml:space="preserve"> 32 копейки</w:t>
      </w:r>
      <w:r w:rsidRPr="008A1CCE">
        <w:rPr>
          <w:rFonts w:ascii="Times New Roman" w:hAnsi="Times New Roman"/>
          <w:sz w:val="24"/>
          <w:szCs w:val="24"/>
        </w:rPr>
        <w:t>.</w:t>
      </w:r>
    </w:p>
    <w:p w14:paraId="0B0CC07B"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На основании изложенного и руководствуясь </w:t>
      </w:r>
      <w:proofErr w:type="spellStart"/>
      <w:r w:rsidRPr="008A1CCE">
        <w:rPr>
          <w:rFonts w:ascii="Times New Roman" w:hAnsi="Times New Roman"/>
          <w:sz w:val="24"/>
          <w:szCs w:val="24"/>
        </w:rPr>
        <w:t>ст.ст</w:t>
      </w:r>
      <w:proofErr w:type="spellEnd"/>
      <w:r w:rsidRPr="008A1CCE">
        <w:rPr>
          <w:rFonts w:ascii="Times New Roman" w:hAnsi="Times New Roman"/>
          <w:sz w:val="24"/>
          <w:szCs w:val="24"/>
        </w:rPr>
        <w:t>. 194-198 ГПК РФ,</w:t>
      </w:r>
    </w:p>
    <w:p w14:paraId="0340D979"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p>
    <w:p w14:paraId="69E39F91" w14:textId="77777777" w:rsidR="008733C9" w:rsidRPr="008A1CCE" w:rsidRDefault="008733C9" w:rsidP="008733C9">
      <w:pPr>
        <w:spacing w:after="0" w:line="240" w:lineRule="auto"/>
        <w:ind w:left="-540" w:right="-185" w:firstLine="180"/>
        <w:jc w:val="center"/>
        <w:rPr>
          <w:rFonts w:ascii="Times New Roman" w:hAnsi="Times New Roman"/>
          <w:b/>
          <w:sz w:val="24"/>
          <w:szCs w:val="24"/>
        </w:rPr>
      </w:pPr>
      <w:r w:rsidRPr="008A1CCE">
        <w:rPr>
          <w:rFonts w:ascii="Times New Roman" w:hAnsi="Times New Roman"/>
          <w:b/>
          <w:sz w:val="24"/>
          <w:szCs w:val="24"/>
        </w:rPr>
        <w:t>РЕШИЛ:</w:t>
      </w:r>
    </w:p>
    <w:p w14:paraId="5C6D68C0"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ab/>
      </w:r>
    </w:p>
    <w:p w14:paraId="6C586DE1"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Исковые требования</w:t>
      </w:r>
      <w:r w:rsidRPr="00800C09">
        <w:rPr>
          <w:rFonts w:ascii="Times New Roman" w:hAnsi="Times New Roman"/>
          <w:sz w:val="24"/>
          <w:szCs w:val="24"/>
        </w:rPr>
        <w:t xml:space="preserve"> </w:t>
      </w:r>
      <w:proofErr w:type="spellStart"/>
      <w:r>
        <w:rPr>
          <w:rFonts w:ascii="Times New Roman" w:hAnsi="Times New Roman"/>
          <w:sz w:val="24"/>
          <w:szCs w:val="24"/>
        </w:rPr>
        <w:t>Умеровой</w:t>
      </w:r>
      <w:proofErr w:type="spellEnd"/>
      <w:r>
        <w:rPr>
          <w:rFonts w:ascii="Times New Roman" w:hAnsi="Times New Roman"/>
          <w:sz w:val="24"/>
          <w:szCs w:val="24"/>
        </w:rPr>
        <w:t xml:space="preserve"> </w:t>
      </w:r>
      <w:proofErr w:type="spellStart"/>
      <w:r>
        <w:rPr>
          <w:rFonts w:ascii="Times New Roman" w:hAnsi="Times New Roman"/>
          <w:sz w:val="24"/>
          <w:szCs w:val="24"/>
        </w:rPr>
        <w:t>Эдине</w:t>
      </w:r>
      <w:proofErr w:type="spellEnd"/>
      <w:r>
        <w:rPr>
          <w:rFonts w:ascii="Times New Roman" w:hAnsi="Times New Roman"/>
          <w:sz w:val="24"/>
          <w:szCs w:val="24"/>
        </w:rPr>
        <w:t xml:space="preserve"> </w:t>
      </w:r>
      <w:proofErr w:type="spellStart"/>
      <w:r>
        <w:rPr>
          <w:rFonts w:ascii="Times New Roman" w:hAnsi="Times New Roman"/>
          <w:sz w:val="24"/>
          <w:szCs w:val="24"/>
        </w:rPr>
        <w:t>Эрвиновны</w:t>
      </w:r>
      <w:proofErr w:type="spellEnd"/>
      <w:r w:rsidRPr="008A1CCE">
        <w:rPr>
          <w:rFonts w:ascii="Times New Roman" w:hAnsi="Times New Roman"/>
          <w:sz w:val="24"/>
          <w:szCs w:val="24"/>
        </w:rPr>
        <w:t xml:space="preserve"> к ООО «СК Согласие» о взыскании суммы страхового возмещения, неустойки, компенсации морального вреда, судебных расходов удовлетворить частично.</w:t>
      </w:r>
    </w:p>
    <w:p w14:paraId="177C52AB"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Взыскать с ООО «СК Согласие»в пользу</w:t>
      </w:r>
      <w:r>
        <w:rPr>
          <w:rFonts w:ascii="Times New Roman" w:hAnsi="Times New Roman"/>
          <w:sz w:val="24"/>
          <w:szCs w:val="24"/>
        </w:rPr>
        <w:t xml:space="preserve"> </w:t>
      </w:r>
      <w:proofErr w:type="spellStart"/>
      <w:r>
        <w:rPr>
          <w:rFonts w:ascii="Times New Roman" w:hAnsi="Times New Roman"/>
          <w:sz w:val="24"/>
          <w:szCs w:val="24"/>
        </w:rPr>
        <w:t>Умеровой</w:t>
      </w:r>
      <w:proofErr w:type="spellEnd"/>
      <w:r>
        <w:rPr>
          <w:rFonts w:ascii="Times New Roman" w:hAnsi="Times New Roman"/>
          <w:sz w:val="24"/>
          <w:szCs w:val="24"/>
        </w:rPr>
        <w:t xml:space="preserve"> </w:t>
      </w:r>
      <w:proofErr w:type="spellStart"/>
      <w:r>
        <w:rPr>
          <w:rFonts w:ascii="Times New Roman" w:hAnsi="Times New Roman"/>
          <w:sz w:val="24"/>
          <w:szCs w:val="24"/>
        </w:rPr>
        <w:t>Эдине</w:t>
      </w:r>
      <w:proofErr w:type="spellEnd"/>
      <w:r>
        <w:rPr>
          <w:rFonts w:ascii="Times New Roman" w:hAnsi="Times New Roman"/>
          <w:sz w:val="24"/>
          <w:szCs w:val="24"/>
        </w:rPr>
        <w:t xml:space="preserve"> </w:t>
      </w:r>
      <w:proofErr w:type="spellStart"/>
      <w:r>
        <w:rPr>
          <w:rFonts w:ascii="Times New Roman" w:hAnsi="Times New Roman"/>
          <w:sz w:val="24"/>
          <w:szCs w:val="24"/>
        </w:rPr>
        <w:t>Эрвиновны</w:t>
      </w:r>
      <w:proofErr w:type="spellEnd"/>
      <w:r w:rsidRPr="008A1CCE">
        <w:rPr>
          <w:rFonts w:ascii="Times New Roman" w:hAnsi="Times New Roman"/>
          <w:sz w:val="24"/>
          <w:szCs w:val="24"/>
        </w:rPr>
        <w:t>:</w:t>
      </w:r>
    </w:p>
    <w:p w14:paraId="177C1C67"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возмещение неустойки в сумме 10000 рублей,</w:t>
      </w:r>
    </w:p>
    <w:p w14:paraId="0F5A4A54"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нотариальные расходы в сумме 1</w:t>
      </w:r>
      <w:r>
        <w:rPr>
          <w:rFonts w:ascii="Times New Roman" w:hAnsi="Times New Roman"/>
          <w:sz w:val="24"/>
          <w:szCs w:val="24"/>
        </w:rPr>
        <w:t>0</w:t>
      </w:r>
      <w:r w:rsidRPr="008A1CCE">
        <w:rPr>
          <w:rFonts w:ascii="Times New Roman" w:hAnsi="Times New Roman"/>
          <w:sz w:val="24"/>
          <w:szCs w:val="24"/>
        </w:rPr>
        <w:t>00 рублей,</w:t>
      </w:r>
    </w:p>
    <w:p w14:paraId="15E220C1"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расходы на представителя в сумме 1</w:t>
      </w:r>
      <w:r>
        <w:rPr>
          <w:rFonts w:ascii="Times New Roman" w:hAnsi="Times New Roman"/>
          <w:sz w:val="24"/>
          <w:szCs w:val="24"/>
        </w:rPr>
        <w:t>8</w:t>
      </w:r>
      <w:r w:rsidRPr="008A1CCE">
        <w:rPr>
          <w:rFonts w:ascii="Times New Roman" w:hAnsi="Times New Roman"/>
          <w:sz w:val="24"/>
          <w:szCs w:val="24"/>
        </w:rPr>
        <w:t xml:space="preserve"> 000 рублей, </w:t>
      </w:r>
    </w:p>
    <w:p w14:paraId="1F0F5459" w14:textId="77777777" w:rsidR="008733C9"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расходы за проведение экспертизы в сумме </w:t>
      </w:r>
      <w:r>
        <w:rPr>
          <w:rFonts w:ascii="Times New Roman" w:hAnsi="Times New Roman"/>
          <w:sz w:val="24"/>
          <w:szCs w:val="24"/>
        </w:rPr>
        <w:t>10</w:t>
      </w:r>
      <w:r w:rsidRPr="008A1CCE">
        <w:rPr>
          <w:rFonts w:ascii="Times New Roman" w:hAnsi="Times New Roman"/>
          <w:sz w:val="24"/>
          <w:szCs w:val="24"/>
        </w:rPr>
        <w:t xml:space="preserve"> 000 рублей,</w:t>
      </w:r>
    </w:p>
    <w:p w14:paraId="2A2391B5"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Pr>
          <w:rFonts w:ascii="Times New Roman" w:hAnsi="Times New Roman"/>
          <w:sz w:val="24"/>
          <w:szCs w:val="24"/>
        </w:rPr>
        <w:t>моральный вред в размере 2000 рублей,</w:t>
      </w:r>
    </w:p>
    <w:p w14:paraId="31998926"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Pr>
          <w:rFonts w:ascii="Times New Roman" w:hAnsi="Times New Roman"/>
          <w:sz w:val="24"/>
          <w:szCs w:val="24"/>
        </w:rPr>
        <w:t>штраф в размере 3</w:t>
      </w:r>
      <w:r w:rsidRPr="008A1CCE">
        <w:rPr>
          <w:rFonts w:ascii="Times New Roman" w:hAnsi="Times New Roman"/>
          <w:sz w:val="24"/>
          <w:szCs w:val="24"/>
        </w:rPr>
        <w:t>000 рублей.</w:t>
      </w:r>
    </w:p>
    <w:p w14:paraId="6A2F39B7"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В удовлетворении остальной части исковых требований отказать.</w:t>
      </w:r>
    </w:p>
    <w:p w14:paraId="30C60330"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Взыскать с ООО «СК Согласие» в доход бюджета </w:t>
      </w:r>
      <w:proofErr w:type="spellStart"/>
      <w:r w:rsidRPr="008A1CCE">
        <w:rPr>
          <w:rFonts w:ascii="Times New Roman" w:hAnsi="Times New Roman"/>
          <w:sz w:val="24"/>
          <w:szCs w:val="24"/>
        </w:rPr>
        <w:t>г.Москвы</w:t>
      </w:r>
      <w:proofErr w:type="spellEnd"/>
      <w:r w:rsidRPr="008A1CCE">
        <w:rPr>
          <w:rFonts w:ascii="Times New Roman" w:hAnsi="Times New Roman"/>
          <w:sz w:val="24"/>
          <w:szCs w:val="24"/>
        </w:rPr>
        <w:t xml:space="preserve"> госу</w:t>
      </w:r>
      <w:r>
        <w:rPr>
          <w:rFonts w:ascii="Times New Roman" w:hAnsi="Times New Roman"/>
          <w:sz w:val="24"/>
          <w:szCs w:val="24"/>
        </w:rPr>
        <w:t>дарственную пошлину в сумме 3285</w:t>
      </w:r>
      <w:r w:rsidRPr="008A1CCE">
        <w:rPr>
          <w:rFonts w:ascii="Times New Roman" w:hAnsi="Times New Roman"/>
          <w:sz w:val="24"/>
          <w:szCs w:val="24"/>
        </w:rPr>
        <w:t xml:space="preserve"> рублей</w:t>
      </w:r>
      <w:r>
        <w:rPr>
          <w:rFonts w:ascii="Times New Roman" w:hAnsi="Times New Roman"/>
          <w:sz w:val="24"/>
          <w:szCs w:val="24"/>
        </w:rPr>
        <w:t xml:space="preserve"> 32 копейки</w:t>
      </w:r>
      <w:r w:rsidRPr="008A1CCE">
        <w:rPr>
          <w:rFonts w:ascii="Times New Roman" w:hAnsi="Times New Roman"/>
          <w:sz w:val="24"/>
          <w:szCs w:val="24"/>
        </w:rPr>
        <w:t>.</w:t>
      </w:r>
    </w:p>
    <w:p w14:paraId="37751CE2"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Решение может быть обжаловано в апелляционном порядке в Московский городской суд в течение 1 месяца со дня вынесения решения в окончательной форме через Бутырский районный суд г. Москвы.</w:t>
      </w:r>
    </w:p>
    <w:p w14:paraId="22E1D8C7"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p>
    <w:p w14:paraId="4D46197E"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Председательствующий</w:t>
      </w:r>
    </w:p>
    <w:p w14:paraId="154CD064"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p>
    <w:p w14:paraId="3EE34918"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Решение изготовлено в окончательной форме </w:t>
      </w:r>
      <w:r>
        <w:rPr>
          <w:rFonts w:ascii="Times New Roman" w:hAnsi="Times New Roman"/>
          <w:sz w:val="24"/>
          <w:szCs w:val="24"/>
        </w:rPr>
        <w:t>15.12</w:t>
      </w:r>
      <w:r w:rsidRPr="008A1CCE">
        <w:rPr>
          <w:rFonts w:ascii="Times New Roman" w:hAnsi="Times New Roman"/>
          <w:sz w:val="24"/>
          <w:szCs w:val="24"/>
        </w:rPr>
        <w:t xml:space="preserve">.2014 года. </w:t>
      </w:r>
    </w:p>
    <w:p w14:paraId="30780379"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p>
    <w:p w14:paraId="072A0610" w14:textId="77777777" w:rsidR="008733C9" w:rsidRPr="008A1CCE" w:rsidRDefault="008733C9" w:rsidP="008733C9">
      <w:pPr>
        <w:shd w:val="clear" w:color="auto" w:fill="FFFFFF"/>
        <w:spacing w:after="0" w:line="240" w:lineRule="auto"/>
        <w:ind w:left="-540" w:right="-185" w:firstLine="180"/>
        <w:jc w:val="both"/>
        <w:rPr>
          <w:rFonts w:ascii="Times New Roman" w:hAnsi="Times New Roman"/>
          <w:sz w:val="24"/>
          <w:szCs w:val="24"/>
        </w:rPr>
      </w:pPr>
      <w:r w:rsidRPr="008A1CCE">
        <w:rPr>
          <w:rFonts w:ascii="Times New Roman" w:hAnsi="Times New Roman"/>
          <w:sz w:val="24"/>
          <w:szCs w:val="24"/>
        </w:rPr>
        <w:t xml:space="preserve"> </w:t>
      </w:r>
    </w:p>
    <w:p w14:paraId="723743C4" w14:textId="77777777" w:rsidR="008733C9" w:rsidRPr="008A1CCE" w:rsidRDefault="008733C9" w:rsidP="008733C9">
      <w:pPr>
        <w:spacing w:after="0" w:line="240" w:lineRule="auto"/>
        <w:ind w:left="-540" w:right="-185" w:firstLine="180"/>
        <w:jc w:val="both"/>
        <w:rPr>
          <w:rFonts w:ascii="Times New Roman" w:hAnsi="Times New Roman"/>
          <w:sz w:val="24"/>
          <w:szCs w:val="24"/>
        </w:rPr>
      </w:pPr>
    </w:p>
    <w:p w14:paraId="4D2F99A2" w14:textId="77777777" w:rsidR="008733C9" w:rsidRPr="007F307E" w:rsidRDefault="008733C9" w:rsidP="008733C9">
      <w:pPr>
        <w:spacing w:after="0" w:line="240" w:lineRule="auto"/>
        <w:jc w:val="both"/>
        <w:rPr>
          <w:rFonts w:ascii="Times New Roman" w:hAnsi="Times New Roman"/>
          <w:b/>
          <w:sz w:val="24"/>
          <w:szCs w:val="24"/>
        </w:rPr>
      </w:pPr>
    </w:p>
    <w:p w14:paraId="3625B731" w14:textId="77777777" w:rsidR="00074139" w:rsidRDefault="00074139"/>
    <w:sectPr w:rsidR="00074139" w:rsidSect="0007413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3C9"/>
    <w:rsid w:val="00074139"/>
    <w:rsid w:val="006534DB"/>
    <w:rsid w:val="008733C9"/>
    <w:rsid w:val="00AE506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2327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3C9"/>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3C9"/>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2422</Words>
  <Characters>13808</Characters>
  <Application>Microsoft Macintosh Word</Application>
  <DocSecurity>0</DocSecurity>
  <Lines>115</Lines>
  <Paragraphs>32</Paragraphs>
  <ScaleCrop>false</ScaleCrop>
  <Company>ИП</Company>
  <LinksUpToDate>false</LinksUpToDate>
  <CharactersWithSpaces>16198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Р</dc:creator>
  <cp:keywords/>
  <dc:description/>
  <cp:lastModifiedBy>Кристина Р</cp:lastModifiedBy>
  <cp:revision>2</cp:revision>
  <dcterms:created xsi:type="dcterms:W3CDTF">2015-04-28T15:57:00Z</dcterms:created>
  <dcterms:modified xsi:type="dcterms:W3CDTF">2018-01-16T09:51:00Z</dcterms:modified>
</cp:coreProperties>
</file>